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8D" w:rsidRPr="00807353" w:rsidRDefault="007E3F8D" w:rsidP="007E3F8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07353">
        <w:rPr>
          <w:rFonts w:ascii="Times New Roman" w:hAnsi="Times New Roman"/>
          <w:sz w:val="24"/>
          <w:szCs w:val="24"/>
        </w:rPr>
        <w:t xml:space="preserve">Паспорт Новогоднего </w:t>
      </w:r>
      <w:proofErr w:type="spellStart"/>
      <w:r w:rsidRPr="00807353">
        <w:rPr>
          <w:rFonts w:ascii="Times New Roman" w:hAnsi="Times New Roman"/>
          <w:sz w:val="24"/>
          <w:szCs w:val="24"/>
        </w:rPr>
        <w:t>Адвент</w:t>
      </w:r>
      <w:proofErr w:type="spellEnd"/>
      <w:r w:rsidRPr="00807353">
        <w:rPr>
          <w:rFonts w:ascii="Times New Roman" w:hAnsi="Times New Roman"/>
          <w:sz w:val="24"/>
          <w:szCs w:val="24"/>
        </w:rPr>
        <w:t xml:space="preserve"> календаря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3571"/>
        <w:gridCol w:w="5579"/>
      </w:tblGrid>
      <w:tr w:rsidR="007E3F8D" w:rsidRPr="000F051B" w:rsidTr="00BF73AF">
        <w:tc>
          <w:tcPr>
            <w:tcW w:w="498" w:type="dxa"/>
            <w:shd w:val="clear" w:color="auto" w:fill="auto"/>
          </w:tcPr>
          <w:p w:rsidR="007E3F8D" w:rsidRPr="000F051B" w:rsidRDefault="007E3F8D" w:rsidP="00BF73A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51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71" w:type="dxa"/>
            <w:shd w:val="clear" w:color="auto" w:fill="auto"/>
          </w:tcPr>
          <w:p w:rsidR="007E3F8D" w:rsidRPr="000F051B" w:rsidRDefault="007E3F8D" w:rsidP="00BF73A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51B">
              <w:rPr>
                <w:rFonts w:ascii="Times New Roman" w:hAnsi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5579" w:type="dxa"/>
            <w:shd w:val="clear" w:color="auto" w:fill="auto"/>
          </w:tcPr>
          <w:p w:rsidR="007E3F8D" w:rsidRPr="000F051B" w:rsidRDefault="007E3F8D" w:rsidP="00BF73A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51B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7E3F8D" w:rsidRPr="000F051B" w:rsidTr="00BF73AF">
        <w:tc>
          <w:tcPr>
            <w:tcW w:w="498" w:type="dxa"/>
            <w:shd w:val="clear" w:color="auto" w:fill="auto"/>
          </w:tcPr>
          <w:p w:rsidR="007E3F8D" w:rsidRPr="000F051B" w:rsidRDefault="007E3F8D" w:rsidP="00BF73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71" w:type="dxa"/>
            <w:shd w:val="clear" w:color="auto" w:fill="auto"/>
          </w:tcPr>
          <w:p w:rsidR="007E3F8D" w:rsidRPr="000F051B" w:rsidRDefault="007E3F8D" w:rsidP="00BF73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5579" w:type="dxa"/>
            <w:shd w:val="clear" w:color="auto" w:fill="auto"/>
          </w:tcPr>
          <w:p w:rsidR="007E3F8D" w:rsidRPr="000F051B" w:rsidRDefault="007E3F8D" w:rsidP="00BF73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«Наказы Дедушки Мороза»</w:t>
            </w:r>
          </w:p>
        </w:tc>
      </w:tr>
      <w:tr w:rsidR="007E3F8D" w:rsidRPr="000F051B" w:rsidTr="00BF73AF">
        <w:tc>
          <w:tcPr>
            <w:tcW w:w="498" w:type="dxa"/>
            <w:shd w:val="clear" w:color="auto" w:fill="auto"/>
          </w:tcPr>
          <w:p w:rsidR="007E3F8D" w:rsidRPr="000F051B" w:rsidRDefault="007E3F8D" w:rsidP="00BF73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71" w:type="dxa"/>
            <w:shd w:val="clear" w:color="auto" w:fill="auto"/>
          </w:tcPr>
          <w:p w:rsidR="007E3F8D" w:rsidRPr="000F051B" w:rsidRDefault="007E3F8D" w:rsidP="00BF73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5579" w:type="dxa"/>
            <w:shd w:val="clear" w:color="auto" w:fill="auto"/>
          </w:tcPr>
          <w:p w:rsidR="007E3F8D" w:rsidRPr="000F051B" w:rsidRDefault="007E3F8D" w:rsidP="00BF73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проявления познавательной активности детей дошкольного возраста</w:t>
            </w:r>
          </w:p>
        </w:tc>
      </w:tr>
      <w:tr w:rsidR="007E3F8D" w:rsidRPr="000F051B" w:rsidTr="00BF73AF">
        <w:tc>
          <w:tcPr>
            <w:tcW w:w="498" w:type="dxa"/>
            <w:shd w:val="clear" w:color="auto" w:fill="auto"/>
          </w:tcPr>
          <w:p w:rsidR="007E3F8D" w:rsidRPr="000F051B" w:rsidRDefault="007E3F8D" w:rsidP="00BF73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71" w:type="dxa"/>
            <w:shd w:val="clear" w:color="auto" w:fill="auto"/>
          </w:tcPr>
          <w:p w:rsidR="007E3F8D" w:rsidRPr="000F051B" w:rsidRDefault="007E3F8D" w:rsidP="00BF73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5579" w:type="dxa"/>
            <w:shd w:val="clear" w:color="auto" w:fill="auto"/>
          </w:tcPr>
          <w:p w:rsidR="007E3F8D" w:rsidRDefault="007E3F8D" w:rsidP="007E3F8D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у детей желание участвовать в совместной деятельности;</w:t>
            </w:r>
          </w:p>
          <w:p w:rsidR="007E3F8D" w:rsidRDefault="007E3F8D" w:rsidP="007E3F8D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свои знания и умения для решения поставленных задач;</w:t>
            </w:r>
          </w:p>
          <w:p w:rsidR="007E3F8D" w:rsidRDefault="007E3F8D" w:rsidP="007E3F8D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воображение, любознательность, мышление, умение строить догадки и предположения;</w:t>
            </w:r>
          </w:p>
          <w:p w:rsidR="007E3F8D" w:rsidRDefault="007E3F8D" w:rsidP="007E3F8D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творческие способности детей;</w:t>
            </w:r>
          </w:p>
          <w:p w:rsidR="007E3F8D" w:rsidRDefault="007E3F8D" w:rsidP="007E3F8D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коммуникативные и речевые навыки;</w:t>
            </w:r>
          </w:p>
          <w:p w:rsidR="007E3F8D" w:rsidRPr="000F051B" w:rsidRDefault="007E3F8D" w:rsidP="007E3F8D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учить воспринимать и усваивать инструкцию взрослого, уметь формулировать мысли.</w:t>
            </w:r>
          </w:p>
        </w:tc>
      </w:tr>
      <w:tr w:rsidR="007E3F8D" w:rsidRPr="000F051B" w:rsidTr="00BF73AF">
        <w:tc>
          <w:tcPr>
            <w:tcW w:w="498" w:type="dxa"/>
            <w:shd w:val="clear" w:color="auto" w:fill="auto"/>
          </w:tcPr>
          <w:p w:rsidR="007E3F8D" w:rsidRPr="000F051B" w:rsidRDefault="007E3F8D" w:rsidP="00BF73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71" w:type="dxa"/>
            <w:shd w:val="clear" w:color="auto" w:fill="auto"/>
          </w:tcPr>
          <w:p w:rsidR="007E3F8D" w:rsidRPr="000F051B" w:rsidRDefault="007E3F8D" w:rsidP="00BF73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>Возраст детей</w:t>
            </w:r>
          </w:p>
        </w:tc>
        <w:tc>
          <w:tcPr>
            <w:tcW w:w="5579" w:type="dxa"/>
            <w:shd w:val="clear" w:color="auto" w:fill="auto"/>
          </w:tcPr>
          <w:p w:rsidR="007E3F8D" w:rsidRPr="000F051B" w:rsidRDefault="007E3F8D" w:rsidP="00BF73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 лет</w:t>
            </w:r>
          </w:p>
        </w:tc>
      </w:tr>
      <w:tr w:rsidR="007E3F8D" w:rsidRPr="000F051B" w:rsidTr="00BF73AF">
        <w:tc>
          <w:tcPr>
            <w:tcW w:w="498" w:type="dxa"/>
            <w:shd w:val="clear" w:color="auto" w:fill="auto"/>
          </w:tcPr>
          <w:p w:rsidR="007E3F8D" w:rsidRPr="000F051B" w:rsidRDefault="007E3F8D" w:rsidP="00BF73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71" w:type="dxa"/>
            <w:shd w:val="clear" w:color="auto" w:fill="auto"/>
          </w:tcPr>
          <w:p w:rsidR="007E3F8D" w:rsidRPr="000F051B" w:rsidRDefault="007E3F8D" w:rsidP="00BF7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>Материал, из которого изготовлен Календарь</w:t>
            </w:r>
          </w:p>
        </w:tc>
        <w:tc>
          <w:tcPr>
            <w:tcW w:w="5579" w:type="dxa"/>
            <w:shd w:val="clear" w:color="auto" w:fill="auto"/>
          </w:tcPr>
          <w:p w:rsidR="007E3F8D" w:rsidRPr="000F051B" w:rsidRDefault="007E3F8D" w:rsidP="00BF73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Бумага, перламутровая гуашь, фетр, фетр блестящий на самоклеящейся основе, клей, двусторонний скотч, тесьма</w:t>
            </w:r>
          </w:p>
        </w:tc>
      </w:tr>
      <w:tr w:rsidR="007E3F8D" w:rsidRPr="000F051B" w:rsidTr="00BF73AF">
        <w:tc>
          <w:tcPr>
            <w:tcW w:w="498" w:type="dxa"/>
            <w:shd w:val="clear" w:color="auto" w:fill="auto"/>
          </w:tcPr>
          <w:p w:rsidR="007E3F8D" w:rsidRPr="000F051B" w:rsidRDefault="007E3F8D" w:rsidP="00BF73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71" w:type="dxa"/>
            <w:shd w:val="clear" w:color="auto" w:fill="auto"/>
          </w:tcPr>
          <w:p w:rsidR="007E3F8D" w:rsidRPr="000F051B" w:rsidRDefault="007E3F8D" w:rsidP="00BF7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>Чем наполнен Календарь (игрушками, конфетами, заданиями для совместного выполнения, заданиями – событиями (поход в музей, в кино и др.))</w:t>
            </w:r>
          </w:p>
        </w:tc>
        <w:tc>
          <w:tcPr>
            <w:tcW w:w="5579" w:type="dxa"/>
            <w:shd w:val="clear" w:color="auto" w:fill="auto"/>
          </w:tcPr>
          <w:p w:rsidR="007E3F8D" w:rsidRDefault="007E3F8D" w:rsidP="00BF73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Календарь наполнен интересными заданиями для детей, которые они с удовольствием выполняют (например: украсить елку, слепить снеговика, отгадать загадки, прочитать новогодние стихи, сделать доброе дело, изготовить открытку, новогодняя дискотека, изготовление елочной игрушки из соленого теста и т.д.)</w:t>
            </w:r>
          </w:p>
          <w:p w:rsidR="007E3F8D" w:rsidRDefault="007E3F8D" w:rsidP="00BF73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Поход на почту (отправляли письмо Деду Морозу)</w:t>
            </w:r>
          </w:p>
          <w:p w:rsidR="007E3F8D" w:rsidRDefault="007E3F8D" w:rsidP="00BF73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Экскурсия по городу (рассматривали украшение города)</w:t>
            </w:r>
          </w:p>
          <w:p w:rsidR="007E3F8D" w:rsidRDefault="007E3F8D" w:rsidP="00BF73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на пл.Кирова (главная елка города)</w:t>
            </w:r>
          </w:p>
          <w:p w:rsidR="007E3F8D" w:rsidRPr="000F051B" w:rsidRDefault="007E3F8D" w:rsidP="00BF73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на набережную Онежского озера Кормление уток, наблюдение за зимними пейзажами)</w:t>
            </w:r>
          </w:p>
        </w:tc>
      </w:tr>
      <w:tr w:rsidR="007E3F8D" w:rsidRPr="000F051B" w:rsidTr="00BF73AF">
        <w:tc>
          <w:tcPr>
            <w:tcW w:w="498" w:type="dxa"/>
            <w:shd w:val="clear" w:color="auto" w:fill="auto"/>
          </w:tcPr>
          <w:p w:rsidR="007E3F8D" w:rsidRPr="000F051B" w:rsidRDefault="007E3F8D" w:rsidP="00BF73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71" w:type="dxa"/>
            <w:shd w:val="clear" w:color="auto" w:fill="auto"/>
          </w:tcPr>
          <w:p w:rsidR="007E3F8D" w:rsidRPr="000F051B" w:rsidRDefault="007E3F8D" w:rsidP="00BF7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>Описание использования К</w:t>
            </w:r>
            <w:r>
              <w:rPr>
                <w:rFonts w:ascii="Times New Roman" w:hAnsi="Times New Roman"/>
                <w:sz w:val="28"/>
                <w:szCs w:val="28"/>
              </w:rPr>
              <w:t>алендаря в работе с детьми</w:t>
            </w:r>
          </w:p>
        </w:tc>
        <w:tc>
          <w:tcPr>
            <w:tcW w:w="5579" w:type="dxa"/>
            <w:shd w:val="clear" w:color="auto" w:fill="auto"/>
          </w:tcPr>
          <w:p w:rsidR="007E3F8D" w:rsidRDefault="007E3F8D" w:rsidP="00BF73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Адвент-календарь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детей – это игра, направленная на развитие интереса к любой деятельности детей, развитию самостоятельности, творческий способностей, внимания и наблюдательности.</w:t>
            </w:r>
          </w:p>
          <w:p w:rsidR="007E3F8D" w:rsidRPr="000F051B" w:rsidRDefault="007E3F8D" w:rsidP="00BF73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течении месяца все задания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Адвент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календаря  были приурочены к лексическим темам планирования группы, а также пересекались с расписанием занятий. Календарь прикреплен к мольберту, рядом с елкой в группе. Во время  работы с календарем, в группе создается атмосфера тайн и волшебства (приглушается свет, звучит музыка, светятся гирлянды и т.д.)</w:t>
            </w:r>
          </w:p>
        </w:tc>
      </w:tr>
    </w:tbl>
    <w:p w:rsidR="00802907" w:rsidRDefault="00802907"/>
    <w:sectPr w:rsidR="00802907" w:rsidSect="00802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0AC"/>
    <w:multiLevelType w:val="hybridMultilevel"/>
    <w:tmpl w:val="F6F4B96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3F8D"/>
    <w:rsid w:val="007E3F8D"/>
    <w:rsid w:val="00802907"/>
    <w:rsid w:val="00A3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</cp:revision>
  <dcterms:created xsi:type="dcterms:W3CDTF">2019-12-22T04:01:00Z</dcterms:created>
  <dcterms:modified xsi:type="dcterms:W3CDTF">2019-12-22T04:01:00Z</dcterms:modified>
</cp:coreProperties>
</file>