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DC" w:rsidRDefault="00E66EDC" w:rsidP="00E66EDC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E66EDC" w:rsidRDefault="00E66EDC" w:rsidP="00E66EDC">
      <w:pPr>
        <w:jc w:val="center"/>
        <w:rPr>
          <w:b/>
        </w:rPr>
      </w:pPr>
    </w:p>
    <w:p w:rsidR="00E66EDC" w:rsidRDefault="00E66EDC" w:rsidP="00E66EDC">
      <w:pPr>
        <w:numPr>
          <w:ilvl w:val="0"/>
          <w:numId w:val="1"/>
        </w:numPr>
        <w:jc w:val="both"/>
      </w:pPr>
      <w:r>
        <w:t xml:space="preserve"> Кутисова Юлия Олеговна</w:t>
      </w:r>
    </w:p>
    <w:p w:rsidR="00E66EDC" w:rsidRDefault="00E66EDC" w:rsidP="00E66EDC">
      <w:pPr>
        <w:numPr>
          <w:ilvl w:val="0"/>
          <w:numId w:val="1"/>
        </w:numPr>
        <w:jc w:val="both"/>
      </w:pPr>
      <w:r>
        <w:t>Дата рождения 09.08.1984</w:t>
      </w:r>
    </w:p>
    <w:p w:rsidR="00E66EDC" w:rsidRDefault="00E66EDC" w:rsidP="00E66EDC">
      <w:pPr>
        <w:numPr>
          <w:ilvl w:val="0"/>
          <w:numId w:val="1"/>
        </w:numPr>
        <w:jc w:val="both"/>
      </w:pPr>
      <w:r>
        <w:t>Должность: воспитатель</w:t>
      </w:r>
    </w:p>
    <w:p w:rsidR="00E66EDC" w:rsidRDefault="00E66EDC" w:rsidP="00E66EDC">
      <w:pPr>
        <w:numPr>
          <w:ilvl w:val="0"/>
          <w:numId w:val="1"/>
        </w:numPr>
        <w:jc w:val="both"/>
      </w:pPr>
      <w:r>
        <w:t>Год окончания учебного заведения и его название Карельская Государственная Педагогическая Академия, 2012 год</w:t>
      </w:r>
    </w:p>
    <w:p w:rsidR="00E66EDC" w:rsidRDefault="00E66EDC" w:rsidP="00E66EDC">
      <w:pPr>
        <w:jc w:val="both"/>
      </w:pPr>
      <w:r>
        <w:t xml:space="preserve">      5. Пе</w:t>
      </w:r>
      <w:r w:rsidR="00C22481">
        <w:t>дагогический стаж (на 01.06.2020) 15</w:t>
      </w:r>
      <w:r>
        <w:t xml:space="preserve"> лет</w:t>
      </w:r>
      <w:r w:rsidR="00C22481">
        <w:t xml:space="preserve"> 9 месяцев</w:t>
      </w:r>
    </w:p>
    <w:p w:rsidR="00E66EDC" w:rsidRDefault="00E66EDC" w:rsidP="00E66EDC">
      <w:pPr>
        <w:jc w:val="both"/>
      </w:pPr>
      <w:r>
        <w:t xml:space="preserve">     6. Награды и поощрения</w:t>
      </w:r>
    </w:p>
    <w:p w:rsidR="00E66EDC" w:rsidRDefault="00E66EDC" w:rsidP="00E66EDC">
      <w:pPr>
        <w:jc w:val="both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268"/>
        <w:gridCol w:w="7200"/>
      </w:tblGrid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</w:pPr>
            <w:r>
              <w:t>Год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</w:pPr>
            <w:r>
              <w:t>Наименование награды, или поощрения</w:t>
            </w: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B5289">
            <w:pPr>
              <w:jc w:val="both"/>
            </w:pPr>
            <w:r>
              <w:t>2010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4C" w:rsidRDefault="001B5289">
            <w:pPr>
              <w:jc w:val="both"/>
            </w:pPr>
            <w:r>
              <w:t xml:space="preserve">Благодарственное письмо </w:t>
            </w:r>
            <w:r w:rsidR="00DD7F4C">
              <w:t>за успехи в подготовке детей дошкольного возраста к обучению в школе, активную творческую работу по сохранению и укреплению их здоровья.</w:t>
            </w:r>
          </w:p>
          <w:p w:rsidR="00E66EDC" w:rsidRDefault="00DD7F4C">
            <w:pPr>
              <w:jc w:val="both"/>
            </w:pPr>
            <w:r>
              <w:t>О</w:t>
            </w:r>
            <w:r w:rsidR="001B5289">
              <w:t xml:space="preserve">т заместителя главы администрации Петрозаводского городского округа – председатель комитета Л. А. </w:t>
            </w:r>
            <w:proofErr w:type="spellStart"/>
            <w:r w:rsidR="001B5289">
              <w:t>Подсадник</w:t>
            </w:r>
            <w:proofErr w:type="spellEnd"/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B5289">
            <w:pPr>
              <w:jc w:val="both"/>
            </w:pPr>
            <w:r>
              <w:t>2014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4C" w:rsidRDefault="001B5289">
            <w:pPr>
              <w:jc w:val="both"/>
            </w:pPr>
            <w:r>
              <w:t>Почетная грамота</w:t>
            </w:r>
            <w:r w:rsidR="00DD7F4C">
              <w:t xml:space="preserve"> за добросовестный, плодотворный труд, создание условий для воспитания дошкольников, эффективную организацию работы по развитию детей дошкольного возраста.</w:t>
            </w:r>
          </w:p>
          <w:p w:rsidR="00E66EDC" w:rsidRDefault="00DD7F4C">
            <w:pPr>
              <w:jc w:val="both"/>
            </w:pPr>
            <w:r>
              <w:t xml:space="preserve"> О</w:t>
            </w:r>
            <w:r w:rsidR="001B5289">
              <w:t>т заместителя главы Администрации Петрозаводского городского округа – председатель комитета социального</w:t>
            </w:r>
            <w:r w:rsidR="007A47FC">
              <w:t xml:space="preserve"> </w:t>
            </w:r>
            <w:r w:rsidR="001B5289">
              <w:t>развития – Р. Е. Ермоленко</w:t>
            </w: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B5289">
            <w:pPr>
              <w:jc w:val="both"/>
            </w:pPr>
            <w:r>
              <w:t>2016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4C" w:rsidRDefault="001B5289">
            <w:pPr>
              <w:jc w:val="both"/>
            </w:pPr>
            <w:r>
              <w:t>Почетная грамота</w:t>
            </w:r>
            <w:r w:rsidR="00DD7F4C">
              <w:t xml:space="preserve"> за педагогическое мастерство, значительные успехи в создании условий для всестороннего развития детей дошкольного возраста, добросовестный, плодотворный труд.</w:t>
            </w:r>
          </w:p>
          <w:p w:rsidR="00E66EDC" w:rsidRDefault="00DD7F4C">
            <w:pPr>
              <w:jc w:val="both"/>
            </w:pPr>
            <w:r>
              <w:t xml:space="preserve"> О</w:t>
            </w:r>
            <w:r w:rsidR="001B5289">
              <w:t>т заместителя главы Администрации Петрозаводского городского округа – председатель комитета социального развития Р. Е. Ермоленко</w:t>
            </w: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DD7F4C">
            <w:pPr>
              <w:jc w:val="both"/>
            </w:pPr>
            <w:r>
              <w:t>2017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DD7F4C" w:rsidP="00DD7F4C">
            <w:pPr>
              <w:jc w:val="both"/>
            </w:pPr>
            <w:r>
              <w:t xml:space="preserve">Благодарность за представление опыта работы по проекту «Моя малая Родина» в рамках дня открытых дверей для педагогов округа «Октябрьский», «Содружество», «Центр» на тему: «Патриотическое воспитание дошкольников в контексте ФГОС </w:t>
            </w:r>
            <w:proofErr w:type="gramStart"/>
            <w:r>
              <w:t>ДО</w:t>
            </w:r>
            <w:proofErr w:type="gramEnd"/>
            <w:r>
              <w:t xml:space="preserve">. Разнообразие форм работы». </w:t>
            </w:r>
          </w:p>
          <w:p w:rsidR="00DD7F4C" w:rsidRDefault="00DD7F4C" w:rsidP="00DD7F4C">
            <w:pPr>
              <w:jc w:val="both"/>
            </w:pPr>
            <w:r>
              <w:t xml:space="preserve">От </w:t>
            </w:r>
            <w:proofErr w:type="gramStart"/>
            <w:r>
              <w:t>заместителя</w:t>
            </w:r>
            <w:proofErr w:type="gramEnd"/>
            <w:r>
              <w:t xml:space="preserve"> заведующего по ВМР </w:t>
            </w:r>
            <w:proofErr w:type="spellStart"/>
            <w:r>
              <w:t>Тяпченко</w:t>
            </w:r>
            <w:proofErr w:type="spellEnd"/>
            <w:r>
              <w:t xml:space="preserve"> И. В.</w:t>
            </w: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9E4BD8">
            <w:pPr>
              <w:jc w:val="both"/>
            </w:pPr>
            <w:r>
              <w:t>2018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9E4BD8">
            <w:pPr>
              <w:jc w:val="both"/>
            </w:pPr>
            <w:proofErr w:type="spellStart"/>
            <w:r>
              <w:t>Благогдарственное</w:t>
            </w:r>
            <w:proofErr w:type="spellEnd"/>
            <w:r>
              <w:t xml:space="preserve"> письмо от родителей выпускников</w:t>
            </w: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</w:tbl>
    <w:p w:rsidR="00E66EDC" w:rsidRDefault="00E66EDC" w:rsidP="00E66EDC">
      <w:pPr>
        <w:jc w:val="both"/>
      </w:pPr>
    </w:p>
    <w:p w:rsidR="00E66EDC" w:rsidRDefault="00E66EDC" w:rsidP="00E66EDC">
      <w:pPr>
        <w:jc w:val="both"/>
      </w:pPr>
      <w:r>
        <w:t xml:space="preserve"> </w:t>
      </w:r>
    </w:p>
    <w:p w:rsidR="00E66EDC" w:rsidRDefault="00E66EDC" w:rsidP="00E66EDC">
      <w:pPr>
        <w:jc w:val="both"/>
      </w:pPr>
    </w:p>
    <w:p w:rsidR="00E66EDC" w:rsidRDefault="00E66EDC" w:rsidP="00E66EDC">
      <w:pPr>
        <w:jc w:val="both"/>
      </w:pPr>
    </w:p>
    <w:p w:rsidR="00E66EDC" w:rsidRDefault="00E66EDC" w:rsidP="00E66EDC">
      <w:pPr>
        <w:jc w:val="center"/>
      </w:pPr>
      <w:r>
        <w:t>Аттестация педагога</w:t>
      </w:r>
    </w:p>
    <w:p w:rsidR="00E66EDC" w:rsidRDefault="00E66EDC" w:rsidP="00E66EDC">
      <w:pPr>
        <w:jc w:val="center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66EDC" w:rsidTr="00E66E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аттестации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категории</w:t>
            </w:r>
          </w:p>
        </w:tc>
      </w:tr>
      <w:tr w:rsidR="00E66EDC" w:rsidTr="00E66E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22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6EDC" w:rsidRDefault="00E66EDC" w:rsidP="00E66EDC">
      <w:pPr>
        <w:jc w:val="center"/>
      </w:pPr>
    </w:p>
    <w:p w:rsidR="00E66EDC" w:rsidRDefault="00E66EDC" w:rsidP="00E66EDC">
      <w:pPr>
        <w:jc w:val="center"/>
      </w:pPr>
    </w:p>
    <w:p w:rsidR="00E66EDC" w:rsidRDefault="00E66EDC" w:rsidP="00E66EDC">
      <w:pPr>
        <w:jc w:val="center"/>
      </w:pPr>
      <w:r>
        <w:t>Курсы повышения квалификации</w:t>
      </w:r>
    </w:p>
    <w:p w:rsidR="00E66EDC" w:rsidRDefault="00E66EDC" w:rsidP="00E66EDC">
      <w:pPr>
        <w:jc w:val="center"/>
      </w:pPr>
    </w:p>
    <w:tbl>
      <w:tblPr>
        <w:tblStyle w:val="a3"/>
        <w:tblW w:w="9588" w:type="dxa"/>
        <w:tblInd w:w="0" w:type="dxa"/>
        <w:tblLook w:val="01E0" w:firstRow="1" w:lastRow="1" w:firstColumn="1" w:lastColumn="1" w:noHBand="0" w:noVBand="0"/>
      </w:tblPr>
      <w:tblGrid>
        <w:gridCol w:w="828"/>
        <w:gridCol w:w="1920"/>
        <w:gridCol w:w="5040"/>
        <w:gridCol w:w="1800"/>
      </w:tblGrid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прохождения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курсов, количество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диплома, свидетельства</w:t>
            </w: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A9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«Карельский институт развития образования»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«Федеральный государственный образовательный стандарт дошкольного образования: подготовка к внедрению» в объеме 72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</w:t>
            </w: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 w:rsidP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КРИУЭП «</w:t>
            </w:r>
            <w:proofErr w:type="spellStart"/>
            <w:r>
              <w:rPr>
                <w:sz w:val="20"/>
                <w:szCs w:val="20"/>
              </w:rPr>
              <w:t>ПетрГУ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 w:rsidP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 государственными и муниципальными закупками: обеспечение деятельности контрактных управляющих» в объеме 72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102401746225</w:t>
            </w:r>
          </w:p>
          <w:p w:rsidR="000B5503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672</w:t>
            </w: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ДПО РК «УМЦ по ГОЧС»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«Повышение квалификации в области ГО и защиты от ЧС должностных лиц и </w:t>
            </w:r>
            <w:proofErr w:type="gramStart"/>
            <w:r>
              <w:rPr>
                <w:sz w:val="20"/>
                <w:szCs w:val="20"/>
              </w:rPr>
              <w:t>специалистов</w:t>
            </w:r>
            <w:proofErr w:type="gramEnd"/>
            <w:r>
              <w:rPr>
                <w:sz w:val="20"/>
                <w:szCs w:val="20"/>
              </w:rPr>
              <w:t xml:space="preserve"> постоянно действующих органов управления ГО и РСЧС» в объеме 72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424</w:t>
            </w: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ДПО ЦРО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«Создание образовательного пространства для детей с ОВЗ в условиях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102405250772</w:t>
            </w:r>
          </w:p>
          <w:p w:rsidR="00E13BA2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1180</w:t>
            </w: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</w:t>
            </w:r>
            <w:r w:rsidR="009E4BD8">
              <w:rPr>
                <w:sz w:val="20"/>
                <w:szCs w:val="20"/>
              </w:rPr>
              <w:t xml:space="preserve"> (22 часа)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2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30.04.2020</w:t>
            </w: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педагогический форум «Воспитатели России»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образовательной области «Социально-коммуникативное развитие».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ОО «Познавательное развитие»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ОО «Речевое развитие»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ОО «Художественно-эстетическое развитие»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ОО «Физическое развитие»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инклюзивного образования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для детей раннего возраста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ДОО: современные требования (30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6EDC" w:rsidRDefault="00E66EDC" w:rsidP="00E66EDC"/>
    <w:p w:rsidR="009E4BD8" w:rsidRDefault="009E4BD8" w:rsidP="00E66EDC"/>
    <w:p w:rsidR="00E66EDC" w:rsidRDefault="00E66EDC" w:rsidP="00E66EDC"/>
    <w:p w:rsidR="00E66EDC" w:rsidRDefault="00E66EDC" w:rsidP="00E66EDC">
      <w:pPr>
        <w:jc w:val="center"/>
      </w:pPr>
      <w:r>
        <w:lastRenderedPageBreak/>
        <w:t xml:space="preserve">Участие в мероприятиях </w:t>
      </w:r>
    </w:p>
    <w:p w:rsidR="00E66EDC" w:rsidRDefault="00E66EDC" w:rsidP="00E66EDC">
      <w:pPr>
        <w:jc w:val="center"/>
      </w:pPr>
      <w:r>
        <w:t>(конкурсы, МО, конференции, семинары, смотры)</w:t>
      </w:r>
    </w:p>
    <w:p w:rsidR="00E66EDC" w:rsidRDefault="00E66EDC" w:rsidP="00E66EDC">
      <w:pPr>
        <w:jc w:val="center"/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48"/>
        <w:gridCol w:w="3840"/>
        <w:gridCol w:w="1507"/>
        <w:gridCol w:w="893"/>
        <w:gridCol w:w="840"/>
        <w:gridCol w:w="840"/>
        <w:gridCol w:w="720"/>
      </w:tblGrid>
      <w:tr w:rsidR="00E66EDC" w:rsidTr="00E66EDC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E66EDC" w:rsidTr="00E66EDC"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DC" w:rsidRDefault="00E66ED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DC" w:rsidRDefault="00E66EDC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DC" w:rsidRDefault="00E66ED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ЗАО МЦФЭР на тему: «Порядок проведения аттестации педагогических работников организаций, осуществляющих образовательную деятельность».</w:t>
            </w:r>
          </w:p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ДПО ЦРО</w:t>
            </w:r>
            <w:r w:rsidR="001E3A25">
              <w:rPr>
                <w:sz w:val="20"/>
                <w:szCs w:val="20"/>
              </w:rPr>
              <w:t xml:space="preserve"> в объеме 3 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Pr="0004286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«Интерактивные информационные технологии. Повышение эффективности образовательного процесса в условиях внедрения 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«Детский сад №91»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Региональная психолого-педагогическая конференция «МЕТО-ПТИЦА»</w:t>
            </w:r>
          </w:p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ДО «</w:t>
            </w:r>
            <w:proofErr w:type="spellStart"/>
            <w:r>
              <w:rPr>
                <w:sz w:val="20"/>
                <w:szCs w:val="20"/>
              </w:rPr>
              <w:t>ДТДиЮ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Семинар-практикум: «Использование технологии продуктивного чтения в речевом развитии детей дошкольного </w:t>
            </w:r>
            <w:proofErr w:type="spellStart"/>
            <w:r>
              <w:rPr>
                <w:sz w:val="20"/>
                <w:szCs w:val="20"/>
              </w:rPr>
              <w:t>возрастаа</w:t>
            </w:r>
            <w:proofErr w:type="spellEnd"/>
            <w:r>
              <w:rPr>
                <w:sz w:val="20"/>
                <w:szCs w:val="20"/>
              </w:rPr>
              <w:t xml:space="preserve"> в логике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1E3A25" w:rsidRDefault="001E3A25" w:rsidP="001E3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ДПО ЦРО на базе МДОУ «Детский сад №79» в объеме 4 </w:t>
            </w:r>
            <w:proofErr w:type="spellStart"/>
            <w:r>
              <w:rPr>
                <w:sz w:val="20"/>
                <w:szCs w:val="20"/>
              </w:rPr>
              <w:t>чсасов</w:t>
            </w:r>
            <w:proofErr w:type="spellEnd"/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мероприятие в МДОУ №34 «Зимние олимпийские игры для педагогов»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«Лучшее оформление группы к новому году»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Смотр-конкурс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«Символ года 2019»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«Золотые руки наших мам и бабушек»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акция «Мохнатые лапы, мокрый нос»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Декабрь2019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одного образа «Новогодняя маска»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«Лучшее оформление группы к Новому году»</w:t>
            </w:r>
          </w:p>
          <w:p w:rsidR="00E66EDC" w:rsidRDefault="00CB648F" w:rsidP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(первое место)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Смотр-конкурс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моей мамы, бабушки золотые руки»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Галерея творческих работ к 75-летию Победы</w:t>
            </w:r>
          </w:p>
          <w:p w:rsidR="00E66EDC" w:rsidRDefault="00E66EDC" w:rsidP="00CB648F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Сетевая акция «Мы чтим подвиг героев»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382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382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«Лучшая идея создания и использования Новогоднего </w:t>
            </w:r>
            <w:proofErr w:type="spellStart"/>
            <w:r>
              <w:rPr>
                <w:sz w:val="20"/>
                <w:szCs w:val="20"/>
              </w:rPr>
              <w:t>адвент</w:t>
            </w:r>
            <w:proofErr w:type="spellEnd"/>
            <w:r>
              <w:rPr>
                <w:sz w:val="20"/>
                <w:szCs w:val="20"/>
              </w:rPr>
              <w:t>-календаря»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ED" w:rsidRDefault="00382C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</w:p>
          <w:p w:rsidR="00E66EDC" w:rsidRDefault="00382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382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6EDC" w:rsidRDefault="00E66EDC" w:rsidP="00E66EDC">
      <w:pPr>
        <w:jc w:val="center"/>
      </w:pPr>
    </w:p>
    <w:p w:rsidR="00E66EDC" w:rsidRDefault="00E66EDC" w:rsidP="00E66EDC">
      <w:pPr>
        <w:jc w:val="center"/>
      </w:pPr>
      <w:r>
        <w:t>Публикации в СМИ</w:t>
      </w:r>
    </w:p>
    <w:p w:rsidR="00E66EDC" w:rsidRDefault="00E66EDC" w:rsidP="00E66EDC">
      <w:pPr>
        <w:jc w:val="center"/>
      </w:pPr>
    </w:p>
    <w:tbl>
      <w:tblPr>
        <w:tblStyle w:val="a3"/>
        <w:tblW w:w="9588" w:type="dxa"/>
        <w:tblInd w:w="0" w:type="dxa"/>
        <w:tblLook w:val="01E0" w:firstRow="1" w:lastRow="1" w:firstColumn="1" w:lastColumn="1" w:noHBand="0" w:noVBand="0"/>
      </w:tblPr>
      <w:tblGrid>
        <w:gridCol w:w="948"/>
        <w:gridCol w:w="5280"/>
        <w:gridCol w:w="3360"/>
      </w:tblGrid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СМИ</w:t>
            </w: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382CED">
        <w:trPr>
          <w:trHeight w:val="57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6EDC" w:rsidRDefault="00E66EDC" w:rsidP="00E66EDC">
      <w:pPr>
        <w:jc w:val="center"/>
      </w:pPr>
    </w:p>
    <w:p w:rsidR="00E66EDC" w:rsidRDefault="00E66EDC" w:rsidP="00E66EDC">
      <w:pPr>
        <w:jc w:val="center"/>
      </w:pPr>
      <w:r>
        <w:t>Самообразование</w:t>
      </w:r>
    </w:p>
    <w:p w:rsidR="00E66EDC" w:rsidRDefault="00E66EDC" w:rsidP="00E66EDC">
      <w:pPr>
        <w:jc w:val="center"/>
      </w:pPr>
    </w:p>
    <w:tbl>
      <w:tblPr>
        <w:tblStyle w:val="a3"/>
        <w:tblW w:w="9588" w:type="dxa"/>
        <w:tblInd w:w="0" w:type="dxa"/>
        <w:tblLook w:val="01E0" w:firstRow="1" w:lastRow="1" w:firstColumn="1" w:lastColumn="1" w:noHBand="0" w:noVBand="0"/>
      </w:tblPr>
      <w:tblGrid>
        <w:gridCol w:w="4668"/>
        <w:gridCol w:w="1080"/>
        <w:gridCol w:w="3840"/>
      </w:tblGrid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</w:pPr>
            <w:r>
              <w:t>Тема самообразования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</w:pPr>
            <w:r>
              <w:t>Год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</w:pPr>
            <w:r>
              <w:t>Результат</w:t>
            </w: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Pr="00382CED" w:rsidRDefault="00382CED">
            <w:pPr>
              <w:jc w:val="center"/>
            </w:pPr>
            <w:r>
              <w:t>«Обогащение ППРС в группе»</w:t>
            </w: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382CED">
            <w:pPr>
              <w:jc w:val="center"/>
            </w:pPr>
            <w:r>
              <w:t>2015-2016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382CED" w:rsidP="00382CED">
            <w:pPr>
              <w:pStyle w:val="a4"/>
              <w:numPr>
                <w:ilvl w:val="0"/>
                <w:numId w:val="3"/>
              </w:numPr>
              <w:jc w:val="center"/>
            </w:pPr>
            <w:r>
              <w:t xml:space="preserve">Предметно-пространственная развивающая среда группы стала намного </w:t>
            </w:r>
            <w:proofErr w:type="gramStart"/>
            <w:r>
              <w:t>богаче</w:t>
            </w:r>
            <w:proofErr w:type="gramEnd"/>
            <w:r>
              <w:t xml:space="preserve"> и </w:t>
            </w:r>
            <w:proofErr w:type="spellStart"/>
            <w:r>
              <w:t>оригинальнее</w:t>
            </w:r>
            <w:proofErr w:type="spellEnd"/>
            <w:r>
              <w:t xml:space="preserve"> (от эстетического </w:t>
            </w:r>
            <w:proofErr w:type="spellStart"/>
            <w:r>
              <w:t>оформлениягруппы</w:t>
            </w:r>
            <w:proofErr w:type="spellEnd"/>
            <w:r>
              <w:t xml:space="preserve"> до создания педагогических пособий своими руками);</w:t>
            </w:r>
          </w:p>
          <w:p w:rsidR="00382CED" w:rsidRDefault="00382CED" w:rsidP="00382CED">
            <w:pPr>
              <w:pStyle w:val="a4"/>
              <w:numPr>
                <w:ilvl w:val="0"/>
                <w:numId w:val="3"/>
              </w:numPr>
              <w:jc w:val="center"/>
            </w:pPr>
            <w:r>
              <w:t>Представление опыта работы на дне открытых дверей</w:t>
            </w: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>
            <w:pPr>
              <w:jc w:val="center"/>
            </w:pPr>
            <w:r>
              <w:t>«Детская киностудия» создание фильмов с детьми</w:t>
            </w: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>
            <w:pPr>
              <w:jc w:val="center"/>
            </w:pPr>
            <w:r>
              <w:t>2016-2017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 w:rsidP="00110F25">
            <w:pPr>
              <w:pStyle w:val="a4"/>
              <w:numPr>
                <w:ilvl w:val="0"/>
                <w:numId w:val="4"/>
              </w:numPr>
              <w:jc w:val="center"/>
            </w:pPr>
            <w:r>
              <w:t>Консультация коллеги о создании мультфильмов с детьми. Создание сказки «Синичкины друзья».</w:t>
            </w:r>
          </w:p>
          <w:p w:rsidR="00110F25" w:rsidRDefault="00110F25" w:rsidP="00110F25">
            <w:pPr>
              <w:pStyle w:val="a4"/>
              <w:numPr>
                <w:ilvl w:val="0"/>
                <w:numId w:val="4"/>
              </w:numPr>
              <w:jc w:val="center"/>
            </w:pPr>
            <w:r>
              <w:t>Сняли с ребятами несколько видеороликов о жизни нашей группы (для родителей).</w:t>
            </w: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>
            <w:pPr>
              <w:jc w:val="center"/>
            </w:pPr>
            <w:r>
              <w:t>«Игротека»</w:t>
            </w: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>
            <w:pPr>
              <w:jc w:val="center"/>
            </w:pPr>
            <w:r>
              <w:t>2017-2018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 w:rsidP="00110F25">
            <w:pPr>
              <w:pStyle w:val="a4"/>
              <w:numPr>
                <w:ilvl w:val="0"/>
                <w:numId w:val="5"/>
              </w:numPr>
              <w:jc w:val="center"/>
            </w:pPr>
            <w:r>
              <w:t xml:space="preserve">После анализа </w:t>
            </w:r>
            <w:proofErr w:type="spellStart"/>
            <w:r>
              <w:t>методичекской</w:t>
            </w:r>
            <w:proofErr w:type="spellEnd"/>
            <w:r>
              <w:t xml:space="preserve"> литературы и интернет ресурсов мы пополнили ППРС группы </w:t>
            </w:r>
            <w:r>
              <w:lastRenderedPageBreak/>
              <w:t>несколькими играми: подвижный макет по ПДД «</w:t>
            </w:r>
            <w:proofErr w:type="spellStart"/>
            <w:r>
              <w:t>Картонград</w:t>
            </w:r>
            <w:proofErr w:type="spellEnd"/>
            <w:r>
              <w:t>», который также использовался и на занятиях по развитию речи и ФЭМП, также был использован на занятиях с логопедом. Игры-головоломки «</w:t>
            </w:r>
            <w:proofErr w:type="spellStart"/>
            <w:r>
              <w:t>Танграм</w:t>
            </w:r>
            <w:proofErr w:type="spellEnd"/>
            <w:r>
              <w:t>», «Квадрат Пифагора», «Волшебный круг», Д/и «Цветные квадраты», конструктор из картонных цилиндров»</w:t>
            </w:r>
          </w:p>
          <w:p w:rsidR="00110F25" w:rsidRDefault="00110F25" w:rsidP="00110F25">
            <w:pPr>
              <w:pStyle w:val="a4"/>
              <w:numPr>
                <w:ilvl w:val="0"/>
                <w:numId w:val="5"/>
              </w:numPr>
              <w:jc w:val="center"/>
            </w:pPr>
            <w:r>
              <w:t>Выступление с макетов «</w:t>
            </w:r>
            <w:proofErr w:type="spellStart"/>
            <w:r>
              <w:t>Картонград</w:t>
            </w:r>
            <w:proofErr w:type="spellEnd"/>
            <w:r>
              <w:t>» на окружных педагогических чтениях.</w:t>
            </w:r>
          </w:p>
          <w:p w:rsidR="00110F25" w:rsidRDefault="00110F25" w:rsidP="00110F25">
            <w:pPr>
              <w:pStyle w:val="a4"/>
              <w:numPr>
                <w:ilvl w:val="0"/>
                <w:numId w:val="5"/>
              </w:numPr>
              <w:jc w:val="center"/>
            </w:pPr>
            <w:r>
              <w:t>Для создания игр привлекли родителей.</w:t>
            </w: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>
            <w:pPr>
              <w:jc w:val="center"/>
            </w:pPr>
            <w:r>
              <w:lastRenderedPageBreak/>
              <w:t>Развитие эмоци</w:t>
            </w:r>
            <w:r w:rsidR="00543198">
              <w:t>онально-волевой сферы у детей с ЗПР через театральную деятельность</w:t>
            </w: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43198">
            <w:pPr>
              <w:jc w:val="center"/>
            </w:pPr>
            <w:r>
              <w:t>2018-2019,</w:t>
            </w:r>
          </w:p>
          <w:p w:rsidR="00543198" w:rsidRDefault="00543198">
            <w:pPr>
              <w:jc w:val="center"/>
            </w:pPr>
            <w:r>
              <w:t>2019-2020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98" w:rsidRDefault="00543198" w:rsidP="00543198">
            <w:pPr>
              <w:pStyle w:val="a4"/>
              <w:numPr>
                <w:ilvl w:val="0"/>
                <w:numId w:val="6"/>
              </w:numPr>
              <w:jc w:val="center"/>
            </w:pPr>
            <w:r>
              <w:t>Обогащение ППРС группы настольным театром из пластиковых стаканчиков (в свободном доступе) и теневым театром. (2018-2019).</w:t>
            </w:r>
          </w:p>
          <w:p w:rsidR="00543198" w:rsidRDefault="00543198" w:rsidP="00543198">
            <w:pPr>
              <w:pStyle w:val="a4"/>
              <w:numPr>
                <w:ilvl w:val="0"/>
                <w:numId w:val="6"/>
              </w:numPr>
              <w:jc w:val="center"/>
            </w:pPr>
            <w:r>
              <w:t>Создание списка художественной литературы (русских и карельских народных сказок), доступных для восприятия детьми нашей группы.</w:t>
            </w:r>
          </w:p>
          <w:p w:rsidR="00543198" w:rsidRDefault="00543198" w:rsidP="00543198">
            <w:pPr>
              <w:pStyle w:val="a4"/>
              <w:numPr>
                <w:ilvl w:val="0"/>
                <w:numId w:val="6"/>
              </w:numPr>
              <w:jc w:val="center"/>
            </w:pPr>
            <w:r>
              <w:t>Собрали картотеку этюдов и упражнений для развития эмоционально-волевой сферы, двигательной активности, воображения, пространственного и временного ориентирования, которую мы собираемся дополнять и в дальнейшем.</w:t>
            </w:r>
          </w:p>
          <w:p w:rsidR="00543198" w:rsidRDefault="00543198" w:rsidP="00543198">
            <w:pPr>
              <w:pStyle w:val="a4"/>
              <w:numPr>
                <w:ilvl w:val="0"/>
                <w:numId w:val="6"/>
              </w:numPr>
              <w:jc w:val="center"/>
            </w:pPr>
            <w:r>
              <w:t>Представление данного опыта коллегам ДОУ.</w:t>
            </w: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</w:tbl>
    <w:p w:rsidR="00E66EDC" w:rsidRDefault="00E66EDC" w:rsidP="00E66EDC">
      <w:pPr>
        <w:rPr>
          <w:b/>
        </w:rPr>
      </w:pPr>
    </w:p>
    <w:p w:rsidR="00E66EDC" w:rsidRDefault="00E66EDC" w:rsidP="00E66EDC">
      <w:pPr>
        <w:rPr>
          <w:b/>
        </w:rPr>
      </w:pPr>
    </w:p>
    <w:p w:rsidR="00E66EDC" w:rsidRDefault="00E66EDC" w:rsidP="00E66EDC">
      <w:pPr>
        <w:rPr>
          <w:b/>
        </w:rPr>
      </w:pPr>
    </w:p>
    <w:p w:rsidR="00E66EDC" w:rsidRDefault="00E66EDC" w:rsidP="00E66EDC">
      <w:pPr>
        <w:rPr>
          <w:b/>
        </w:rPr>
      </w:pPr>
      <w:r>
        <w:rPr>
          <w:b/>
        </w:rPr>
        <w:t>М</w:t>
      </w:r>
      <w:r w:rsidR="00543198">
        <w:rPr>
          <w:b/>
        </w:rPr>
        <w:t xml:space="preserve">етодическая копилка педагога </w:t>
      </w:r>
      <w:proofErr w:type="spellStart"/>
      <w:r w:rsidR="00543198">
        <w:rPr>
          <w:b/>
        </w:rPr>
        <w:t>Кутисовой</w:t>
      </w:r>
      <w:proofErr w:type="spellEnd"/>
      <w:r w:rsidR="00543198">
        <w:rPr>
          <w:b/>
        </w:rPr>
        <w:t xml:space="preserve"> Юлии Олеговны</w:t>
      </w:r>
    </w:p>
    <w:p w:rsidR="00E66EDC" w:rsidRDefault="00E66EDC" w:rsidP="00E66ED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  <w:proofErr w:type="gramEnd"/>
    </w:p>
    <w:p w:rsidR="00E66EDC" w:rsidRDefault="00E66EDC" w:rsidP="00E66EDC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48"/>
        <w:gridCol w:w="2476"/>
        <w:gridCol w:w="2476"/>
        <w:gridCol w:w="2476"/>
        <w:gridCol w:w="1338"/>
      </w:tblGrid>
      <w:tr w:rsidR="00E66EDC" w:rsidTr="00E66EDC">
        <w:trPr>
          <w:cantSplit/>
          <w:trHeight w:val="113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6EDC" w:rsidRDefault="00E66ED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оформления материала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хранения материалов</w:t>
            </w: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43198">
            <w:pPr>
              <w:jc w:val="center"/>
            </w:pPr>
            <w:r>
              <w:t>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43198">
            <w:pPr>
              <w:jc w:val="center"/>
            </w:pPr>
            <w:r>
              <w:t>Создание математической дидактической игры «Пицца» (вместе с коллегой)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Создание мобильного алгоритма одевания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Конспект НОД по познавательному развитию для детей старшей группы с ТНР «История одежды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9" w:rsidRDefault="00256B29">
            <w:pPr>
              <w:jc w:val="center"/>
            </w:pPr>
            <w:proofErr w:type="spellStart"/>
            <w:r>
              <w:t>Презен</w:t>
            </w:r>
            <w:proofErr w:type="spellEnd"/>
          </w:p>
          <w:p w:rsidR="00E66EDC" w:rsidRDefault="00256B29">
            <w:pPr>
              <w:jc w:val="center"/>
            </w:pPr>
            <w:proofErr w:type="spellStart"/>
            <w:r>
              <w:t>тация</w:t>
            </w:r>
            <w:proofErr w:type="spellEnd"/>
            <w:r>
              <w:t xml:space="preserve"> к занятию</w:t>
            </w:r>
          </w:p>
          <w:p w:rsidR="00256B29" w:rsidRDefault="00256B29">
            <w:pPr>
              <w:jc w:val="center"/>
            </w:pPr>
            <w:r>
              <w:t xml:space="preserve">на </w:t>
            </w:r>
            <w:proofErr w:type="spellStart"/>
            <w:r>
              <w:t>флэшнакопителе</w:t>
            </w:r>
            <w:proofErr w:type="spellEnd"/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Конспект ООД «Прогулка по Петрозаводску» с детьми старшего дошкольного возраста с ТНР (5-6 лет).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Интерактивная экскурсия по Петрозаводску</w:t>
            </w: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Проект по ПДД «</w:t>
            </w:r>
            <w:proofErr w:type="spellStart"/>
            <w:r>
              <w:t>Картонград</w:t>
            </w:r>
            <w:proofErr w:type="spellEnd"/>
            <w:r>
              <w:t>» (Совместно с детьми и родителями группы), дополнение его схематическими картинками и наборными полотнами, составление рассказов для использования на других НОД.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9" w:rsidRDefault="00256B29">
            <w:pPr>
              <w:jc w:val="center"/>
            </w:pPr>
            <w:r>
              <w:t>В группе «</w:t>
            </w:r>
            <w:proofErr w:type="spellStart"/>
            <w:r>
              <w:t>Солныш</w:t>
            </w:r>
            <w:proofErr w:type="spellEnd"/>
          </w:p>
          <w:p w:rsidR="00E66EDC" w:rsidRDefault="00256B29">
            <w:pPr>
              <w:jc w:val="center"/>
            </w:pPr>
            <w:r>
              <w:t>ко»</w:t>
            </w: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F1C8B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F1C8B">
            <w:pPr>
              <w:jc w:val="center"/>
            </w:pPr>
            <w:r>
              <w:t>Конспект ООД «Жилища разных народов прошлых лет»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B" w:rsidRDefault="005F1C8B">
            <w:pPr>
              <w:jc w:val="center"/>
            </w:pPr>
            <w:r>
              <w:t>Презента</w:t>
            </w:r>
          </w:p>
          <w:p w:rsidR="00E66EDC" w:rsidRDefault="005F1C8B">
            <w:pPr>
              <w:jc w:val="center"/>
            </w:pPr>
            <w:proofErr w:type="spellStart"/>
            <w:r>
              <w:t>ция</w:t>
            </w:r>
            <w:proofErr w:type="spellEnd"/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B" w:rsidRDefault="005F1C8B">
            <w:pPr>
              <w:jc w:val="center"/>
            </w:pPr>
            <w:r>
              <w:t>Дека</w:t>
            </w:r>
          </w:p>
          <w:p w:rsidR="00E66EDC" w:rsidRDefault="005F1C8B">
            <w:pPr>
              <w:jc w:val="center"/>
            </w:pPr>
            <w:proofErr w:type="spellStart"/>
            <w:r>
              <w:t>брь</w:t>
            </w:r>
            <w:proofErr w:type="spellEnd"/>
            <w:r>
              <w:t xml:space="preserve"> 2019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F1C8B">
            <w:pPr>
              <w:jc w:val="center"/>
            </w:pPr>
            <w:r>
              <w:t>Занятие для детей с ЗПР по знакомству с теневым театром (на примере сказки «Колобок»)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F1C8B">
            <w:pPr>
              <w:jc w:val="center"/>
            </w:pPr>
            <w:r>
              <w:t>Март 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D09D7">
            <w:pPr>
              <w:jc w:val="center"/>
            </w:pPr>
            <w:r>
              <w:t>Конспект НОД</w:t>
            </w:r>
            <w:r w:rsidR="005F1C8B">
              <w:t xml:space="preserve"> для детей с ЗПР по знакомству с нетрадиционными техниками рисования цветов (с использованием втулок)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A5BFA">
            <w:pPr>
              <w:jc w:val="center"/>
            </w:pPr>
            <w:r>
              <w:t>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A5BFA">
            <w:pPr>
              <w:jc w:val="center"/>
            </w:pPr>
            <w:r>
              <w:t xml:space="preserve">Конспект ООД для детей с ТНР «Пищевая цепочка» 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A" w:rsidRDefault="00EA5BFA">
            <w:pPr>
              <w:jc w:val="center"/>
            </w:pPr>
            <w:r>
              <w:t>Презента</w:t>
            </w:r>
          </w:p>
          <w:p w:rsidR="00E66EDC" w:rsidRDefault="00EA5BFA">
            <w:pPr>
              <w:jc w:val="center"/>
            </w:pPr>
            <w:bookmarkStart w:id="0" w:name="_GoBack"/>
            <w:bookmarkEnd w:id="0"/>
            <w:r>
              <w:t>ция</w:t>
            </w: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</w:tbl>
    <w:p w:rsidR="00E66EDC" w:rsidRDefault="00E66EDC" w:rsidP="00E66EDC">
      <w:pPr>
        <w:rPr>
          <w:b/>
        </w:rPr>
      </w:pPr>
    </w:p>
    <w:p w:rsidR="009C1780" w:rsidRDefault="009C1780"/>
    <w:sectPr w:rsidR="009C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5D82"/>
    <w:multiLevelType w:val="hybridMultilevel"/>
    <w:tmpl w:val="1426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A127C"/>
    <w:multiLevelType w:val="hybridMultilevel"/>
    <w:tmpl w:val="41EC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943BC"/>
    <w:multiLevelType w:val="hybridMultilevel"/>
    <w:tmpl w:val="2BDC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069E0"/>
    <w:multiLevelType w:val="hybridMultilevel"/>
    <w:tmpl w:val="EFA6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0E"/>
    <w:rsid w:val="0004286C"/>
    <w:rsid w:val="000B5503"/>
    <w:rsid w:val="000C7C22"/>
    <w:rsid w:val="000D09D7"/>
    <w:rsid w:val="00110F25"/>
    <w:rsid w:val="001B5289"/>
    <w:rsid w:val="001E3A25"/>
    <w:rsid w:val="00256B29"/>
    <w:rsid w:val="00382CED"/>
    <w:rsid w:val="00543198"/>
    <w:rsid w:val="005F1C8B"/>
    <w:rsid w:val="007A47FC"/>
    <w:rsid w:val="00915C25"/>
    <w:rsid w:val="009C1780"/>
    <w:rsid w:val="009E4BD8"/>
    <w:rsid w:val="00A93316"/>
    <w:rsid w:val="00B61D1D"/>
    <w:rsid w:val="00B92E9A"/>
    <w:rsid w:val="00C22481"/>
    <w:rsid w:val="00CB648F"/>
    <w:rsid w:val="00DD7F4C"/>
    <w:rsid w:val="00E13BA2"/>
    <w:rsid w:val="00E66EDC"/>
    <w:rsid w:val="00EA5BFA"/>
    <w:rsid w:val="00F57B0E"/>
    <w:rsid w:val="00FB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9707</TotalTime>
  <Pages>7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Кутисова</dc:creator>
  <cp:lastModifiedBy>Кутисова</cp:lastModifiedBy>
  <cp:revision>7</cp:revision>
  <dcterms:created xsi:type="dcterms:W3CDTF">2020-05-08T18:45:00Z</dcterms:created>
  <dcterms:modified xsi:type="dcterms:W3CDTF">2020-05-15T12:31:00Z</dcterms:modified>
</cp:coreProperties>
</file>