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6C" w:rsidRDefault="004C606C" w:rsidP="00646B9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A1860">
        <w:rPr>
          <w:rFonts w:ascii="Times New Roman" w:hAnsi="Times New Roman"/>
        </w:rPr>
        <w:t>КАРТА САМООБСЛЕДОВАНИЯ ГОТОВНОСТИ</w:t>
      </w:r>
      <w:r>
        <w:rPr>
          <w:rFonts w:ascii="Times New Roman" w:hAnsi="Times New Roman"/>
        </w:rPr>
        <w:t xml:space="preserve"> М</w:t>
      </w:r>
      <w:r w:rsidRPr="005A1860">
        <w:rPr>
          <w:rFonts w:ascii="Times New Roman" w:hAnsi="Times New Roman"/>
        </w:rPr>
        <w:t xml:space="preserve">ДОУ </w:t>
      </w:r>
    </w:p>
    <w:p w:rsidR="004C606C" w:rsidRPr="005A1860" w:rsidRDefault="004C606C" w:rsidP="00646B95">
      <w:pPr>
        <w:spacing w:after="0"/>
        <w:jc w:val="center"/>
        <w:rPr>
          <w:rFonts w:ascii="Times New Roman" w:hAnsi="Times New Roman"/>
        </w:rPr>
      </w:pPr>
      <w:r w:rsidRPr="005A1860">
        <w:rPr>
          <w:rFonts w:ascii="Times New Roman" w:hAnsi="Times New Roman"/>
        </w:rPr>
        <w:t>К ВВЕДЕНИЮ ФЕДЕРАЛЬНОГО ГОСУДАРСТВЕННОГО ОБРАЗОВАТЕЛЬНОГО СТАНДАРТА</w:t>
      </w:r>
      <w:r>
        <w:rPr>
          <w:rFonts w:ascii="Times New Roman" w:hAnsi="Times New Roman"/>
        </w:rPr>
        <w:t xml:space="preserve"> </w:t>
      </w:r>
      <w:r w:rsidRPr="005A1860">
        <w:rPr>
          <w:rFonts w:ascii="Times New Roman" w:hAnsi="Times New Roman"/>
        </w:rPr>
        <w:t>ДОШКОЛЬНОГО  ОБРАЗОВАНИЯ</w:t>
      </w:r>
    </w:p>
    <w:p w:rsidR="004C606C" w:rsidRPr="00166831" w:rsidRDefault="004C606C" w:rsidP="00646B9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  <w:r w:rsidRPr="00166831">
        <w:rPr>
          <w:rFonts w:ascii="Times New Roman" w:hAnsi="Times New Roman"/>
          <w:sz w:val="32"/>
          <w:szCs w:val="32"/>
        </w:rPr>
        <w:t xml:space="preserve">Петрозаводского городского округа </w:t>
      </w:r>
    </w:p>
    <w:p w:rsidR="004C606C" w:rsidRPr="005A1860" w:rsidRDefault="004C606C" w:rsidP="00646B95">
      <w:pPr>
        <w:spacing w:after="0"/>
        <w:rPr>
          <w:rFonts w:ascii="Times New Roman" w:hAnsi="Times New Roman"/>
        </w:rPr>
      </w:pPr>
      <w:r w:rsidRPr="006B7D71">
        <w:rPr>
          <w:rFonts w:ascii="Times New Roman" w:hAnsi="Times New Roman"/>
          <w:b/>
        </w:rPr>
        <w:t xml:space="preserve">Цель </w:t>
      </w:r>
      <w:r w:rsidRPr="005A1860">
        <w:rPr>
          <w:rFonts w:ascii="Times New Roman" w:hAnsi="Times New Roman"/>
        </w:rPr>
        <w:t>самоо</w:t>
      </w:r>
      <w:r>
        <w:rPr>
          <w:rFonts w:ascii="Times New Roman" w:hAnsi="Times New Roman"/>
        </w:rPr>
        <w:t xml:space="preserve">бследования: получение </w:t>
      </w:r>
      <w:r w:rsidRPr="005A1860">
        <w:rPr>
          <w:rFonts w:ascii="Times New Roman" w:hAnsi="Times New Roman"/>
        </w:rPr>
        <w:t xml:space="preserve"> информации о степени готовности дошкольного образовательного учреждения к введению федерального государственного образовательного стандарта дошкольного образования (ФГОС ДО).</w:t>
      </w:r>
    </w:p>
    <w:p w:rsidR="004C606C" w:rsidRPr="006B7D71" w:rsidRDefault="004C606C" w:rsidP="00646B95">
      <w:pPr>
        <w:spacing w:after="0"/>
        <w:rPr>
          <w:rFonts w:ascii="Times New Roman" w:hAnsi="Times New Roman"/>
          <w:b/>
        </w:rPr>
      </w:pPr>
      <w:r w:rsidRPr="006B7D71">
        <w:rPr>
          <w:rFonts w:ascii="Times New Roman" w:hAnsi="Times New Roman"/>
          <w:b/>
        </w:rPr>
        <w:t>Задачи:</w:t>
      </w:r>
    </w:p>
    <w:p w:rsidR="004C606C" w:rsidRPr="005A1860" w:rsidRDefault="004C606C" w:rsidP="006B7D71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5A1860">
        <w:rPr>
          <w:rFonts w:ascii="Times New Roman" w:hAnsi="Times New Roman"/>
        </w:rPr>
        <w:t xml:space="preserve">Оценка </w:t>
      </w:r>
      <w:r>
        <w:rPr>
          <w:rFonts w:ascii="Times New Roman" w:hAnsi="Times New Roman"/>
        </w:rPr>
        <w:t>соответствия реальных условий требованиям</w:t>
      </w:r>
      <w:r w:rsidRPr="005A1860">
        <w:rPr>
          <w:rFonts w:ascii="Times New Roman" w:hAnsi="Times New Roman"/>
        </w:rPr>
        <w:t xml:space="preserve"> ФГОС ДО.</w:t>
      </w:r>
    </w:p>
    <w:p w:rsidR="004C606C" w:rsidRPr="005A1860" w:rsidRDefault="004C606C" w:rsidP="006B7D71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2.Разработка программы устранения несоответствий требованиям</w:t>
      </w:r>
      <w:r w:rsidRPr="005A1860">
        <w:rPr>
          <w:rFonts w:ascii="Times New Roman" w:hAnsi="Times New Roman"/>
        </w:rPr>
        <w:t xml:space="preserve"> ФГОС ДО.</w:t>
      </w:r>
    </w:p>
    <w:p w:rsidR="004C606C" w:rsidRPr="005A1860" w:rsidRDefault="004C606C" w:rsidP="00646B95">
      <w:pPr>
        <w:spacing w:after="0"/>
        <w:rPr>
          <w:rFonts w:ascii="Times New Roman" w:hAnsi="Times New Roman"/>
        </w:rPr>
      </w:pPr>
      <w:r w:rsidRPr="006B7D71">
        <w:rPr>
          <w:rFonts w:ascii="Times New Roman" w:hAnsi="Times New Roman"/>
          <w:b/>
        </w:rPr>
        <w:t>Дата проведения внутренней экспертизы</w:t>
      </w:r>
      <w:r w:rsidRPr="005A1860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 xml:space="preserve">22 мая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</w:rPr>
          <w:t>2015 г</w:t>
        </w:r>
      </w:smartTag>
      <w:r>
        <w:rPr>
          <w:rFonts w:ascii="Times New Roman" w:hAnsi="Times New Roman"/>
        </w:rPr>
        <w:t>.</w:t>
      </w:r>
      <w:r w:rsidRPr="005A1860">
        <w:rPr>
          <w:rFonts w:ascii="Times New Roman" w:hAnsi="Times New Roman"/>
        </w:rPr>
        <w:t>_______</w:t>
      </w:r>
    </w:p>
    <w:p w:rsidR="004C606C" w:rsidRDefault="004C606C">
      <w:pPr>
        <w:rPr>
          <w:rFonts w:ascii="Times New Roman" w:hAnsi="Times New Roman"/>
          <w:b/>
          <w:sz w:val="24"/>
          <w:szCs w:val="24"/>
        </w:rPr>
      </w:pPr>
    </w:p>
    <w:p w:rsidR="004C606C" w:rsidRPr="00646B95" w:rsidRDefault="004C606C">
      <w:pPr>
        <w:rPr>
          <w:rFonts w:ascii="Times New Roman" w:hAnsi="Times New Roman"/>
          <w:b/>
          <w:sz w:val="24"/>
          <w:szCs w:val="24"/>
        </w:rPr>
      </w:pPr>
    </w:p>
    <w:tbl>
      <w:tblPr>
        <w:tblW w:w="4991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4823"/>
        <w:gridCol w:w="20"/>
      </w:tblGrid>
      <w:tr w:rsidR="004C606C" w:rsidRPr="007F7DB5" w:rsidTr="001F41A6">
        <w:trPr>
          <w:tblCellSpacing w:w="0" w:type="dxa"/>
          <w:jc w:val="center"/>
        </w:trPr>
        <w:tc>
          <w:tcPr>
            <w:tcW w:w="4998" w:type="pct"/>
            <w:tcMar>
              <w:top w:w="0" w:type="dxa"/>
              <w:left w:w="300" w:type="dxa"/>
              <w:bottom w:w="0" w:type="dxa"/>
              <w:right w:w="300" w:type="dxa"/>
            </w:tcMar>
          </w:tcPr>
          <w:tbl>
            <w:tblPr>
              <w:tblW w:w="14139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2019"/>
              <w:gridCol w:w="5399"/>
              <w:gridCol w:w="1410"/>
              <w:gridCol w:w="1270"/>
              <w:gridCol w:w="4041"/>
            </w:tblGrid>
            <w:tr w:rsidR="004C606C" w:rsidRPr="007F7DB5" w:rsidTr="00127276">
              <w:trPr>
                <w:trHeight w:val="604"/>
                <w:jc w:val="center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B31AA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Критерий</w:t>
                  </w:r>
                </w:p>
              </w:tc>
              <w:tc>
                <w:tcPr>
                  <w:tcW w:w="54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B31AA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B31AA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Оценка показателя</w:t>
                  </w:r>
                </w:p>
              </w:tc>
              <w:tc>
                <w:tcPr>
                  <w:tcW w:w="409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B31AA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Выявленная проблема или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некоторые комментарии</w:t>
                  </w:r>
                </w:p>
              </w:tc>
            </w:tr>
            <w:tr w:rsidR="004C606C" w:rsidRPr="007F7DB5" w:rsidTr="00127276">
              <w:trPr>
                <w:trHeight w:val="604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0B4F1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5D2EBC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остигнут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5D2EBC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Будет достигнут</w:t>
                  </w:r>
                </w:p>
              </w:tc>
              <w:tc>
                <w:tcPr>
                  <w:tcW w:w="40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634"/>
                <w:jc w:val="center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9F7514" w:rsidRDefault="004C606C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Соответствие нормативной базы ДОО требованиям ФГОС дошкольного образования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6B7D7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нормативно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-правовых документов по введени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ю ФГОС федерального,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регионального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, муниципального уровней 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0B2A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Необходимо переоформить лицензию и лицензирование дополнительных программ (для проведения платных услуг)</w:t>
                  </w:r>
                </w:p>
              </w:tc>
            </w:tr>
            <w:tr w:rsidR="004C606C" w:rsidRPr="007F7DB5" w:rsidTr="00127276">
              <w:trPr>
                <w:trHeight w:val="634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9F751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приказа о</w:t>
                  </w:r>
                  <w:r w:rsidRPr="006B7D71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переходе ОО на образовательную деятельность  по ФГОС ДО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765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9F751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Наличие приказа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 с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оздани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в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ОО рабочей группы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по введению ФГОС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833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Наличие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приказа в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ОО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об утверждении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плана-графика введения ФГОС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831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следующих документов в ДОО с внесенными изменениями: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207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Устав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986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должностные инструкции, составленные в соответствии с новыми тарифно-квалификационными требованиями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1540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локальные акты, регламентирующие установление заработной платы работникам, в том числе стимулирующих надбавок и доплат, порядка и размеров премирования в условиях реализации ФГОС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979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образовательная программа дошкольного образования, разработанная с учетом Примерных программ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837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договор о предоставлении образовательной услуги с учетом новых нормативно-правовых актов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556"/>
                <w:jc w:val="center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9F7514" w:rsidRDefault="004C606C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Кадровое обеспечение ФГОС ДО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Укомплектованность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ОО педагогическими кадрами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 воспитателя в конце учебного года ушли в отпуск по уходу за ребенком;</w:t>
                  </w:r>
                </w:p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 воспитателя перешли на другие должности</w:t>
                  </w:r>
                </w:p>
              </w:tc>
            </w:tr>
            <w:tr w:rsidR="004C606C" w:rsidRPr="007F7DB5" w:rsidTr="00127276">
              <w:trPr>
                <w:trHeight w:val="693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9F7514">
                  <w:pPr>
                    <w:pStyle w:val="NoSpacing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личие плана-графика поэтапного </w:t>
                  </w:r>
                  <w:r w:rsidRPr="00646B9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повышения квалификации  педагогов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ОО</w:t>
                  </w:r>
                  <w:r w:rsidRPr="00646B9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ФГОС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975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0B4F1B">
                  <w:pPr>
                    <w:pStyle w:val="NoSpacing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/>
                      <w:sz w:val="24"/>
                      <w:szCs w:val="24"/>
                    </w:rPr>
                    <w:t>Разработан и реализуется план методической работы, обеспечивающий сопровождение введения ФГОС ДО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1265"/>
                <w:jc w:val="center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9F7514" w:rsidRDefault="004C606C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Материально-техническое обеспечение введения ФГОС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9F751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7DB5">
                    <w:rPr>
                      <w:rFonts w:ascii="Times New Roman" w:hAnsi="Times New Roman"/>
                      <w:sz w:val="24"/>
                      <w:szCs w:val="24"/>
                    </w:rPr>
                    <w:t>Соответствие материально-технической базы реализации ООП ДО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F7DB5">
                    <w:rPr>
                      <w:rFonts w:ascii="Times New Roman" w:hAnsi="Times New Roman"/>
                      <w:sz w:val="24"/>
                      <w:szCs w:val="24"/>
                    </w:rPr>
                    <w:t>действующим санитарным и противопожарным нормам, нормам охраны труда работников ОО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270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1126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7DB5">
                    <w:rPr>
                      <w:rFonts w:ascii="Times New Roman" w:hAnsi="Times New Roman"/>
                      <w:sz w:val="24"/>
                      <w:szCs w:val="24"/>
                    </w:rPr>
                    <w:t>Наличие фонда методической, художественной и справочной литературы, дидактического и раздаточного материала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Дополняется по мере выхода новых изданий и  наличия финансовых средств</w:t>
                  </w:r>
                </w:p>
              </w:tc>
            </w:tr>
            <w:tr w:rsidR="004C606C" w:rsidRPr="007F7DB5" w:rsidTr="00127276">
              <w:trPr>
                <w:trHeight w:val="685"/>
                <w:jc w:val="center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Default="004C606C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Психолого-педагогические</w:t>
                  </w:r>
                </w:p>
                <w:p w:rsidR="004C606C" w:rsidRDefault="004C606C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4C606C" w:rsidRPr="009F7514" w:rsidRDefault="004C606C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Психолого-педагогические условия введения ФГОС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DA4781" w:rsidRDefault="004C606C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7DB5">
                    <w:rPr>
                      <w:rFonts w:ascii="Times New Roman" w:hAnsi="Times New Roman"/>
                      <w:sz w:val="24"/>
                      <w:szCs w:val="24"/>
                    </w:rPr>
                    <w:t>Объём образовательной нагрузки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982"/>
                <w:jc w:val="center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E7419" w:rsidRDefault="004C606C" w:rsidP="000B4F1B">
                  <w:pPr>
                    <w:pStyle w:val="NoSpacing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Построение </w:t>
                  </w:r>
                  <w:r w:rsidRPr="006E7419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образовательной деятельности на основе взаимодействия взрослых с детьми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1123"/>
                <w:jc w:val="center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E7419" w:rsidRDefault="004C606C" w:rsidP="000B4F1B">
                  <w:pPr>
                    <w:pStyle w:val="NoSpacing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7419"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 в образовательной деятельности форм и методов работы с детьми, соответствующих их возрастным и индивидуальным особенностям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1115"/>
                <w:jc w:val="center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E7419" w:rsidRDefault="004C606C" w:rsidP="000B4F1B">
                  <w:pPr>
                    <w:pStyle w:val="NoSpacing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7419">
                    <w:rPr>
                      <w:rFonts w:ascii="Times New Roman" w:hAnsi="Times New Roman"/>
                      <w:sz w:val="24"/>
                      <w:szCs w:val="24"/>
                    </w:rPr>
                    <w:t>Поддержка индивидуальности и инициативы детей через создание условий для свободного выбора детской деятельности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E26F3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831"/>
                <w:jc w:val="center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E7419" w:rsidRDefault="004C606C" w:rsidP="000B4F1B">
                  <w:pPr>
                    <w:pStyle w:val="NoSpacing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7419">
                    <w:rPr>
                      <w:rFonts w:ascii="Times New Roman" w:hAnsi="Times New Roman"/>
                      <w:sz w:val="24"/>
                      <w:szCs w:val="24"/>
                    </w:rPr>
                    <w:t>Взаимодействие с родителями по вопросам образования, воспитания и развития детей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420"/>
                <w:jc w:val="center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9F7514" w:rsidRDefault="004C606C" w:rsidP="000B4F1B">
                  <w:pPr>
                    <w:pStyle w:val="NoSpacing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7419">
                    <w:rPr>
                      <w:rFonts w:ascii="Times New Roman" w:hAnsi="Times New Roman"/>
                      <w:sz w:val="24"/>
                      <w:szCs w:val="24"/>
                    </w:rPr>
                    <w:t>Предельная наполняемость групп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979"/>
                <w:jc w:val="center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9F7514" w:rsidRDefault="004C606C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Финансово-экономическое обеспечение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3A4436" w:rsidRDefault="004C606C" w:rsidP="00F22ED6">
                  <w:pPr>
                    <w:pStyle w:val="NoSpacing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Наличие л</w:t>
                  </w:r>
                  <w:r w:rsidRPr="00F22ED6">
                    <w:rPr>
                      <w:rFonts w:ascii="Times New Roman" w:hAnsi="Times New Roman"/>
                      <w:sz w:val="24"/>
                      <w:szCs w:val="24"/>
                    </w:rPr>
                    <w:t>окальны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Pr="00F22E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акт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</w:t>
                  </w:r>
                  <w:r w:rsidRPr="00F22ED6">
                    <w:rPr>
                      <w:rFonts w:ascii="Times New Roman" w:hAnsi="Times New Roman"/>
                      <w:sz w:val="24"/>
                      <w:szCs w:val="24"/>
                    </w:rPr>
                    <w:t>, регламентирующи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Pr="00F22ED6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установлен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ие заработной платы работников </w:t>
                  </w:r>
                  <w:r w:rsidRPr="00F22ED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ОО, в том числе стимулирующих надбавок и доплат, порядка и размеров премирования 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1111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0B4F1B" w:rsidRDefault="004C606C" w:rsidP="000B4F1B">
                  <w:pPr>
                    <w:pStyle w:val="NoSpacing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4436">
                    <w:rPr>
                      <w:rFonts w:ascii="Times New Roman" w:hAnsi="Times New Roman"/>
                      <w:sz w:val="24"/>
                      <w:szCs w:val="24"/>
                    </w:rPr>
                    <w:t>Наличие финансирования за счет средств субвенции расходов в объеме, соответствующем требованиям к материально-техническому обеспечению введения ФГОС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2354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0B4F1B" w:rsidRDefault="004C606C" w:rsidP="000B4F1B">
                  <w:pPr>
                    <w:pStyle w:val="NoSpacing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4436">
                    <w:rPr>
                      <w:rFonts w:ascii="Times New Roman" w:hAnsi="Times New Roman"/>
                      <w:sz w:val="24"/>
                      <w:szCs w:val="24"/>
                    </w:rPr>
                    <w:t>Наличие финансирования за счет средств учредителя текущего и капитального ремонта, оснащения оборудованием помещений в соответствии с нормами СанПиН, правилами безопасности и пожарной безопасности, требованиями к материально-техническому обеспечению введения ФГОС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Не достаточно средств для выполнения предписания Роспотребнадзора: Обеспечить оборудование игровых площадок на территории детского сада в соответствии с требованиями п. 3. 9 СанПиН 2.4.1.3049-13.</w:t>
                  </w:r>
                </w:p>
              </w:tc>
            </w:tr>
            <w:tr w:rsidR="004C606C" w:rsidRPr="007F7DB5" w:rsidTr="00127276">
              <w:trPr>
                <w:trHeight w:val="2116"/>
                <w:jc w:val="center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5D2EBC" w:rsidRDefault="004C606C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D2EB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Организационное обеспечение введения ФГОС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Использование информационных ресурсов образовательного учреждения (сайт, Интернет-страничка и т.д.) для обеспечения широкого, постоянного и устойчивого доступа участников образовательного процесса к информации, связанной с реализацией Программы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127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983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3F0A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3F0A65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Информирование участников образовательного процесса и общественности по ключевым позициям введения ФГОС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3F0A65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3F0A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1395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3F0A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Default="004C606C" w:rsidP="003F0A6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Изучение мнения родителей (законных представителей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воспитанников)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по вопросам введения новых стандартов.</w:t>
                  </w:r>
                </w:p>
                <w:p w:rsidR="004C606C" w:rsidRPr="00646B95" w:rsidRDefault="004C606C" w:rsidP="003F0A6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Проведение анкетирования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3F0A65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3F0A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1125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3F0A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3F0A65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Использование собственного сайта или других Интернет-ресурсов для публикации и размещения детских образовательных продуктов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3F0A65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3F0A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668"/>
                <w:jc w:val="center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5D2EBC" w:rsidRDefault="004C606C" w:rsidP="003F0A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D2EB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Условия предметно-пространственной среды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7F7DB5" w:rsidRDefault="004C606C" w:rsidP="003F0A6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наличие оборудованного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(ых) помещения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(ий) для проведения физкультурных занятий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0B4F1B" w:rsidRDefault="004C606C" w:rsidP="003F0A65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0B4F1B" w:rsidRDefault="004C606C" w:rsidP="003F0A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Планируется перепланировка и открытие оборудованного помещения для проведения физкультурных занятий</w:t>
                  </w:r>
                </w:p>
              </w:tc>
            </w:tr>
            <w:tr w:rsidR="004C606C" w:rsidRPr="007F7DB5" w:rsidTr="00127276">
              <w:trPr>
                <w:trHeight w:val="793"/>
                <w:jc w:val="center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3F0A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7F7DB5" w:rsidRDefault="004C606C" w:rsidP="003F0A6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наличие оборудованного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(ых)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помещении</w:t>
                  </w: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(ий) для проведения музыкальных занятий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0B4F1B" w:rsidRDefault="004C606C" w:rsidP="003F0A65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0B4F1B" w:rsidRDefault="004C606C" w:rsidP="003F0A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606C" w:rsidRPr="007F7DB5" w:rsidTr="00127276">
              <w:trPr>
                <w:trHeight w:val="949"/>
                <w:jc w:val="center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3F0A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7F7DB5" w:rsidRDefault="004C606C" w:rsidP="003F0A6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наличие дополнительных специально оборудованных помещений для отдельных видов деятельности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0B4F1B" w:rsidRDefault="004C606C" w:rsidP="003F0A65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0B4F1B" w:rsidRDefault="004C606C" w:rsidP="003F0A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Планируется перепланировка и открытие дополнительных помещений для проведения отдельных видов деятельности</w:t>
                  </w:r>
                </w:p>
              </w:tc>
            </w:tr>
            <w:tr w:rsidR="004C606C" w:rsidRPr="007F7DB5" w:rsidTr="00127276">
              <w:trPr>
                <w:trHeight w:val="1157"/>
                <w:jc w:val="center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3F0A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7F7DB5" w:rsidRDefault="004C606C" w:rsidP="003F0A6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Соответствие предметно-пространственной среды принципам трансформируемости, вариативности, полифункциональности,  доступности и безопасности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0B4F1B" w:rsidRDefault="004C606C" w:rsidP="003F0A65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0B4F1B" w:rsidRDefault="004C606C" w:rsidP="003F0A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C606C" w:rsidRPr="00646B95" w:rsidRDefault="004C606C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Планируется при наличии финансового обеспечения</w:t>
                  </w:r>
                  <w:bookmarkStart w:id="0" w:name="_GoBack"/>
                  <w:bookmarkEnd w:id="0"/>
                </w:p>
              </w:tc>
            </w:tr>
          </w:tbl>
          <w:p w:rsidR="004C606C" w:rsidRDefault="004C606C" w:rsidP="004136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606C" w:rsidRDefault="004C606C" w:rsidP="00463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606C" w:rsidRDefault="004C606C" w:rsidP="00463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606C" w:rsidRPr="00646B95" w:rsidRDefault="004C606C" w:rsidP="00463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" w:type="pct"/>
          </w:tcPr>
          <w:p w:rsidR="004C606C" w:rsidRPr="00646B95" w:rsidRDefault="004C606C" w:rsidP="00413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606C" w:rsidRDefault="004C606C" w:rsidP="00052FC2">
      <w:pPr>
        <w:spacing w:after="0"/>
        <w:jc w:val="both"/>
      </w:pPr>
    </w:p>
    <w:sectPr w:rsidR="004C606C" w:rsidSect="0094263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626"/>
    <w:rsid w:val="0002724B"/>
    <w:rsid w:val="000308B4"/>
    <w:rsid w:val="00034CC6"/>
    <w:rsid w:val="00052FC2"/>
    <w:rsid w:val="00074318"/>
    <w:rsid w:val="000B2A75"/>
    <w:rsid w:val="000B4F1B"/>
    <w:rsid w:val="000F47A8"/>
    <w:rsid w:val="001153D1"/>
    <w:rsid w:val="00120BDE"/>
    <w:rsid w:val="00127276"/>
    <w:rsid w:val="00130A44"/>
    <w:rsid w:val="00132094"/>
    <w:rsid w:val="00166831"/>
    <w:rsid w:val="0016760C"/>
    <w:rsid w:val="001830DC"/>
    <w:rsid w:val="00186E97"/>
    <w:rsid w:val="001A1166"/>
    <w:rsid w:val="001B3B12"/>
    <w:rsid w:val="001B6F27"/>
    <w:rsid w:val="001C4CA2"/>
    <w:rsid w:val="001C6285"/>
    <w:rsid w:val="001F41A6"/>
    <w:rsid w:val="00205572"/>
    <w:rsid w:val="00271AAD"/>
    <w:rsid w:val="00284746"/>
    <w:rsid w:val="002D385D"/>
    <w:rsid w:val="002E371A"/>
    <w:rsid w:val="00381A47"/>
    <w:rsid w:val="003A4436"/>
    <w:rsid w:val="003F0A65"/>
    <w:rsid w:val="00413626"/>
    <w:rsid w:val="00427A9C"/>
    <w:rsid w:val="0045299D"/>
    <w:rsid w:val="004637DE"/>
    <w:rsid w:val="004A1134"/>
    <w:rsid w:val="004C606C"/>
    <w:rsid w:val="004E0D18"/>
    <w:rsid w:val="004F129B"/>
    <w:rsid w:val="0051508B"/>
    <w:rsid w:val="00530922"/>
    <w:rsid w:val="00544FEA"/>
    <w:rsid w:val="005556D9"/>
    <w:rsid w:val="005921E9"/>
    <w:rsid w:val="00597202"/>
    <w:rsid w:val="005A1860"/>
    <w:rsid w:val="005B1C71"/>
    <w:rsid w:val="005D2EBC"/>
    <w:rsid w:val="005D5A82"/>
    <w:rsid w:val="005D676E"/>
    <w:rsid w:val="00601194"/>
    <w:rsid w:val="00606E1D"/>
    <w:rsid w:val="00625063"/>
    <w:rsid w:val="00640A54"/>
    <w:rsid w:val="00641989"/>
    <w:rsid w:val="00646B95"/>
    <w:rsid w:val="006A7B2B"/>
    <w:rsid w:val="006B7D71"/>
    <w:rsid w:val="006E7419"/>
    <w:rsid w:val="007765C9"/>
    <w:rsid w:val="007F7DB5"/>
    <w:rsid w:val="00817340"/>
    <w:rsid w:val="00820B45"/>
    <w:rsid w:val="00820CCC"/>
    <w:rsid w:val="00821689"/>
    <w:rsid w:val="0082602C"/>
    <w:rsid w:val="00830299"/>
    <w:rsid w:val="00832980"/>
    <w:rsid w:val="008719A0"/>
    <w:rsid w:val="008A3504"/>
    <w:rsid w:val="008C5E87"/>
    <w:rsid w:val="00942636"/>
    <w:rsid w:val="009579D4"/>
    <w:rsid w:val="009754C4"/>
    <w:rsid w:val="009A1BFE"/>
    <w:rsid w:val="009A3C2C"/>
    <w:rsid w:val="009B6BAB"/>
    <w:rsid w:val="009C362C"/>
    <w:rsid w:val="009C4C7F"/>
    <w:rsid w:val="009F7514"/>
    <w:rsid w:val="00A1624D"/>
    <w:rsid w:val="00A27ED2"/>
    <w:rsid w:val="00A53CDB"/>
    <w:rsid w:val="00AC4B82"/>
    <w:rsid w:val="00AE3CEF"/>
    <w:rsid w:val="00B31AA6"/>
    <w:rsid w:val="00B826EE"/>
    <w:rsid w:val="00BC6813"/>
    <w:rsid w:val="00C20C8C"/>
    <w:rsid w:val="00C369A1"/>
    <w:rsid w:val="00C80542"/>
    <w:rsid w:val="00C817E1"/>
    <w:rsid w:val="00C9029D"/>
    <w:rsid w:val="00CB65AB"/>
    <w:rsid w:val="00CC1836"/>
    <w:rsid w:val="00CE2D90"/>
    <w:rsid w:val="00D112F0"/>
    <w:rsid w:val="00D35D0B"/>
    <w:rsid w:val="00D80467"/>
    <w:rsid w:val="00DA4781"/>
    <w:rsid w:val="00E046B1"/>
    <w:rsid w:val="00E1092C"/>
    <w:rsid w:val="00E26F32"/>
    <w:rsid w:val="00E37E74"/>
    <w:rsid w:val="00E40887"/>
    <w:rsid w:val="00E52284"/>
    <w:rsid w:val="00EE31DE"/>
    <w:rsid w:val="00F22ED6"/>
    <w:rsid w:val="00F86E40"/>
    <w:rsid w:val="00FA6C99"/>
    <w:rsid w:val="00FC554C"/>
    <w:rsid w:val="00FE21FE"/>
    <w:rsid w:val="00FE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FEA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413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136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rsid w:val="00413626"/>
    <w:rPr>
      <w:rFonts w:cs="Times New Roman"/>
      <w:color w:val="0069A9"/>
      <w:u w:val="single"/>
    </w:rPr>
  </w:style>
  <w:style w:type="character" w:customStyle="1" w:styleId="pbzwrxlk">
    <w:name w:val="pbzwrxlk"/>
    <w:basedOn w:val="DefaultParagraphFont"/>
    <w:uiPriority w:val="99"/>
    <w:rsid w:val="00413626"/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46B95"/>
    <w:rPr>
      <w:rFonts w:cs="Times New Roman"/>
      <w:sz w:val="22"/>
      <w:szCs w:val="22"/>
      <w:lang w:val="ru-RU" w:eastAsia="ar-SA" w:bidi="ar-SA"/>
    </w:rPr>
  </w:style>
  <w:style w:type="paragraph" w:styleId="NoSpacing">
    <w:name w:val="No Spacing"/>
    <w:link w:val="NoSpacingChar"/>
    <w:uiPriority w:val="99"/>
    <w:qFormat/>
    <w:rsid w:val="00646B95"/>
    <w:pPr>
      <w:suppressAutoHyphens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6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D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22E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3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800</Words>
  <Characters>4561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gerasimovaen</dc:creator>
  <cp:keywords/>
  <dc:description/>
  <cp:lastModifiedBy>user</cp:lastModifiedBy>
  <cp:revision>5</cp:revision>
  <cp:lastPrinted>2014-06-03T12:34:00Z</cp:lastPrinted>
  <dcterms:created xsi:type="dcterms:W3CDTF">2015-05-20T13:25:00Z</dcterms:created>
  <dcterms:modified xsi:type="dcterms:W3CDTF">2015-05-21T09:12:00Z</dcterms:modified>
</cp:coreProperties>
</file>