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1D" w:rsidRPr="00DD7969" w:rsidRDefault="00F4611D">
      <w:pPr>
        <w:rPr>
          <w:sz w:val="32"/>
          <w:szCs w:val="32"/>
        </w:rPr>
      </w:pPr>
      <w:r w:rsidRPr="00DD7969">
        <w:rPr>
          <w:sz w:val="32"/>
          <w:szCs w:val="32"/>
        </w:rPr>
        <w:t>Музей истории «Онежский тракторный завод»</w:t>
      </w:r>
    </w:p>
    <w:p w:rsidR="00F4611D" w:rsidRDefault="00F4611D">
      <w:r w:rsidRPr="0003629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pp.userapi.com/c627321/v627321565/84a1/aQ81ut0YbC0.jpg" style="width:460.8pt;height:345.6pt;visibility:visible">
            <v:imagedata r:id="rId4" o:title=""/>
          </v:shape>
        </w:pict>
      </w:r>
      <w:r>
        <w:t xml:space="preserve">  </w:t>
      </w:r>
    </w:p>
    <w:p w:rsidR="00F4611D" w:rsidRPr="0006507E" w:rsidRDefault="00F4611D" w:rsidP="00DD7969">
      <w:pPr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0650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Открытие музея истории ООО «Онежский тракторный завод» в Петрозаводске произошло в сентябре 1967 года по инициативе администрации и профсоюзного комитета завода. Основной целью музея является ознакомление жителей и гостей карельского города с историей развития тракторного завода, а также с основными процессами создания тракторной техники.</w:t>
      </w:r>
      <w:r w:rsidRPr="0006507E">
        <w:rPr>
          <w:rFonts w:ascii="Times New Roman" w:hAnsi="Times New Roman"/>
          <w:color w:val="333333"/>
          <w:sz w:val="24"/>
          <w:szCs w:val="24"/>
        </w:rPr>
        <w:br/>
      </w:r>
      <w:r w:rsidRPr="000650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коллекции музея хранятся более полутора тысяч экспонатов, фотографий, документов, которые рассказывают о всех этапах развития и становления масштабного предприятия. Здесь же имеется зал, посвященный истории российской металлургической промышленности, оружию. Много внимания уделяется повествованию об использовании водных ресурсов для выработки энергии, необходимой для производственного процесса.</w:t>
      </w:r>
      <w:r w:rsidRPr="0006507E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06507E">
        <w:rPr>
          <w:rFonts w:ascii="Times New Roman" w:hAnsi="Times New Roman"/>
          <w:color w:val="333333"/>
          <w:sz w:val="24"/>
          <w:szCs w:val="24"/>
        </w:rPr>
        <w:br/>
      </w:r>
      <w:r w:rsidRPr="000650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Один из выставочных залов знакомит посетителей музей с историей проектировки и производства тракторов, созданных специально для промышленности лесозаготовки. Сотрудниками музея в школах Петрозаводска постоянно читаются лекции.</w:t>
      </w:r>
    </w:p>
    <w:p w:rsidR="00F4611D" w:rsidRPr="0006507E" w:rsidRDefault="00F4611D" w:rsidP="0006507E">
      <w:pPr>
        <w:shd w:val="clear" w:color="auto" w:fill="EDF2F6"/>
        <w:spacing w:before="300" w:after="150" w:line="240" w:lineRule="auto"/>
        <w:jc w:val="both"/>
        <w:outlineLvl w:val="1"/>
        <w:rPr>
          <w:rFonts w:ascii="Times New Roman" w:hAnsi="Times New Roman"/>
          <w:color w:val="0F5D91"/>
          <w:sz w:val="28"/>
          <w:szCs w:val="28"/>
          <w:lang w:eastAsia="ru-RU"/>
        </w:rPr>
      </w:pPr>
      <w:hyperlink r:id="rId5" w:history="1">
        <w:r w:rsidRPr="0006507E">
          <w:rPr>
            <w:rFonts w:ascii="Times New Roman" w:hAnsi="Times New Roman"/>
            <w:color w:val="0F5D91"/>
            <w:sz w:val="28"/>
            <w:szCs w:val="28"/>
            <w:u w:val="single"/>
            <w:lang w:eastAsia="ru-RU"/>
          </w:rPr>
          <w:t>Постоянная экспозиция</w:t>
        </w:r>
      </w:hyperlink>
    </w:p>
    <w:p w:rsidR="00F4611D" w:rsidRPr="0006507E" w:rsidRDefault="00F4611D" w:rsidP="0006507E">
      <w:pPr>
        <w:shd w:val="clear" w:color="auto" w:fill="EDF2F6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06507E">
        <w:rPr>
          <w:rFonts w:ascii="Times New Roman" w:hAnsi="Times New Roman"/>
          <w:color w:val="333333"/>
          <w:sz w:val="24"/>
          <w:szCs w:val="24"/>
          <w:lang w:eastAsia="ru-RU"/>
        </w:rPr>
        <w:t>Постоянная экспозиция Музея расположилась в трех залах: «Исторический зал», «Зал промышленности Петрозаводска» и «Увлекательная наука».</w:t>
      </w:r>
      <w:r w:rsidRPr="0006507E">
        <w:rPr>
          <w:rFonts w:ascii="Times New Roman" w:hAnsi="Times New Roman"/>
          <w:color w:val="333333"/>
          <w:sz w:val="24"/>
          <w:szCs w:val="24"/>
          <w:lang w:eastAsia="ru-RU"/>
        </w:rPr>
        <w:br/>
        <w:t>Первый зал познакомит посетителей с эпохами Петра Первого и Екатерины Второй и ответит на вопросы: с чего начинался наш город, чем были известны Петровский и Александровский заводы, что выпускали, какие технологии использовались, кто стоял у руля.</w:t>
      </w:r>
      <w:r w:rsidRPr="0006507E">
        <w:rPr>
          <w:rFonts w:ascii="Times New Roman" w:hAnsi="Times New Roman"/>
          <w:color w:val="333333"/>
          <w:sz w:val="24"/>
          <w:szCs w:val="24"/>
          <w:lang w:eastAsia="ru-RU"/>
        </w:rPr>
        <w:br/>
        <w:t>Во втором зале можно узнать о жизни Онежского завода после революции и до наших дней, а также о становлении в советские годы Судостроительного завода «Авангард».</w:t>
      </w:r>
      <w:r w:rsidRPr="0006507E">
        <w:rPr>
          <w:rFonts w:ascii="Times New Roman" w:hAnsi="Times New Roman"/>
          <w:color w:val="333333"/>
          <w:sz w:val="24"/>
          <w:szCs w:val="24"/>
          <w:lang w:eastAsia="ru-RU"/>
        </w:rPr>
        <w:br/>
        <w:t>Третий зал позволит посетителям узнать о законах динамики, статики, механики, пообщавшись с простейшими приборами, которые наглядно демонстрируют «чудеса» промышленной науки.</w:t>
      </w:r>
      <w:r w:rsidRPr="0006507E">
        <w:rPr>
          <w:rFonts w:ascii="Times New Roman" w:hAnsi="Times New Roman"/>
          <w:color w:val="333333"/>
          <w:sz w:val="24"/>
          <w:szCs w:val="24"/>
          <w:lang w:eastAsia="ru-RU"/>
        </w:rPr>
        <w:br/>
        <w:t>«Изюминка» всей экспозиции в том, что очень многие экспонаты можно повертеть в руках, испытать в работе.</w: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2" o:spid="_x0000_s1026" type="#_x0000_t75" style="position:absolute;margin-left:-.3pt;margin-top:-.25pt;width:355.2pt;height:237pt;z-index:251658240;visibility:visible">
            <v:imagedata r:id="rId6" o:title=""/>
            <w10:wrap type="square"/>
          </v:shape>
        </w:pic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2F4030">
        <w:rPr>
          <w:rFonts w:ascii="Trebuchet MS" w:hAnsi="Trebuchet MS"/>
          <w:noProof/>
          <w:color w:val="333333"/>
          <w:sz w:val="20"/>
          <w:szCs w:val="20"/>
          <w:shd w:val="clear" w:color="auto" w:fill="FFFFFF"/>
          <w:lang w:eastAsia="ru-RU"/>
        </w:rPr>
        <w:pict>
          <v:shape id="Рисунок 3" o:spid="_x0000_i1026" type="#_x0000_t75" style="width:218.4pt;height:330pt;visibility:visible">
            <v:imagedata r:id="rId7" o:title=""/>
          </v:shape>
        </w:pic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2F4030">
        <w:rPr>
          <w:rFonts w:ascii="Trebuchet MS" w:hAnsi="Trebuchet MS"/>
          <w:noProof/>
          <w:color w:val="333333"/>
          <w:sz w:val="20"/>
          <w:szCs w:val="20"/>
          <w:shd w:val="clear" w:color="auto" w:fill="FFFFFF"/>
          <w:lang w:eastAsia="ru-RU"/>
        </w:rPr>
        <w:pict>
          <v:shape id="Рисунок 4" o:spid="_x0000_i1027" type="#_x0000_t75" style="width:347.4pt;height:234pt;visibility:visible">
            <v:imagedata r:id="rId8" o:title=""/>
          </v:shape>
        </w:pic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2F4030">
        <w:rPr>
          <w:rFonts w:ascii="Trebuchet MS" w:hAnsi="Trebuchet MS"/>
          <w:noProof/>
          <w:color w:val="333333"/>
          <w:sz w:val="20"/>
          <w:szCs w:val="20"/>
          <w:shd w:val="clear" w:color="auto" w:fill="FFFFFF"/>
          <w:lang w:eastAsia="ru-RU"/>
        </w:rPr>
        <w:pict>
          <v:shape id="Рисунок 5" o:spid="_x0000_i1028" type="#_x0000_t75" style="width:274.8pt;height:408pt;visibility:visible">
            <v:imagedata r:id="rId9" o:title=""/>
          </v:shape>
        </w:pic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6" o:spid="_x0000_s1027" type="#_x0000_t75" style="position:absolute;margin-left:-.3pt;margin-top:.3pt;width:247.35pt;height:370.65pt;z-index:251659264;visibility:visible">
            <v:imagedata r:id="rId10" o:title=""/>
            <w10:wrap type="square"/>
          </v:shape>
        </w:pict>
      </w:r>
    </w:p>
    <w:p w:rsidR="00F4611D" w:rsidRDefault="00F4611D" w:rsidP="00B9082F">
      <w:pPr>
        <w:pStyle w:val="Heading2"/>
        <w:shd w:val="clear" w:color="auto" w:fill="FFFFFF"/>
        <w:spacing w:before="300" w:beforeAutospacing="0" w:after="150" w:afterAutospacing="0"/>
        <w:jc w:val="both"/>
        <w:rPr>
          <w:rFonts w:ascii="Helvetica" w:hAnsi="Helvetica" w:cs="Helvetica"/>
          <w:b w:val="0"/>
          <w:bCs w:val="0"/>
          <w:color w:val="0F5D91"/>
          <w:sz w:val="45"/>
          <w:szCs w:val="45"/>
        </w:rPr>
      </w:pPr>
      <w:hyperlink r:id="rId11" w:history="1">
        <w:r>
          <w:rPr>
            <w:rStyle w:val="Hyperlink"/>
            <w:rFonts w:ascii="Helvetica" w:hAnsi="Helvetica" w:cs="Helvetica"/>
            <w:b w:val="0"/>
            <w:bCs w:val="0"/>
            <w:color w:val="0F5D91"/>
            <w:sz w:val="45"/>
            <w:szCs w:val="45"/>
          </w:rPr>
          <w:t>Экскурсии</w:t>
        </w:r>
      </w:hyperlink>
    </w:p>
    <w:p w:rsidR="00F4611D" w:rsidRDefault="00F4611D" w:rsidP="00B9082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Helvetica"/>
          <w:color w:val="333333"/>
        </w:rPr>
      </w:pPr>
      <w:r w:rsidRPr="005E4D78">
        <w:rPr>
          <w:rFonts w:ascii="Calibri" w:hAnsi="Calibri" w:cs="Helvetica"/>
          <w:color w:val="333333"/>
        </w:rPr>
        <w:t>Обзорные экскурсии по залам музея для детей младшего школьного возраста, для старшеклассников, для студентов (1-1,5 часа). Это рассказ о строительстве Петровского, Александровского заводов, становлении города Петрозаводска, а также рассказ о развитии Онежского завода в советское время, рождении судостроительного завода «Авангард». Множество экспонатов во время экскурсии зрители могут «примерить на себя».</w:t>
      </w:r>
      <w:r w:rsidRPr="005E4D78">
        <w:rPr>
          <w:rFonts w:ascii="Calibri" w:hAnsi="Calibri" w:cs="Helvetica"/>
          <w:color w:val="333333"/>
        </w:rPr>
        <w:br/>
        <w:t>Разрабатывается мастер-класс с экскурсией для детей школьного возраста и для маленьких детей с родителями «Я – литейщик!» В ходе мастер-класса участники могут отлить не из чугуна, а из шоколада свой якорь, льва, утюг, подкову и другую «продукцию», которую раньше отливали на Александровском заводе.</w:t>
      </w:r>
      <w:r w:rsidRPr="005E4D78">
        <w:rPr>
          <w:rFonts w:ascii="Calibri" w:hAnsi="Calibri" w:cs="Helvetica"/>
          <w:color w:val="333333"/>
        </w:rPr>
        <w:br/>
        <w:t>Проект «Геральдические загадки Карелии» для детей школьного возраста. Занятия ведет историк Илья Емелин. Дети знакомятся с геральдикой нашего края, а также могут поиграть в пазл-гербы и даже самостоятельно составить свой личный герб.</w:t>
      </w:r>
    </w:p>
    <w:p w:rsidR="00F4611D" w:rsidRDefault="00F4611D" w:rsidP="00B9082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Helvetica"/>
          <w:color w:val="333333"/>
        </w:rPr>
      </w:pPr>
      <w:r>
        <w:rPr>
          <w:rFonts w:ascii="Calibri" w:hAnsi="Calibri" w:cs="Helvetica"/>
          <w:color w:val="333333"/>
        </w:rPr>
        <w:t xml:space="preserve">Адрес музея:  </w:t>
      </w:r>
    </w:p>
    <w:p w:rsidR="00F4611D" w:rsidRPr="00B9082F" w:rsidRDefault="00F4611D" w:rsidP="005E4D78">
      <w:pPr>
        <w:shd w:val="clear" w:color="auto" w:fill="FFFFFF"/>
        <w:spacing w:after="0" w:line="240" w:lineRule="auto"/>
        <w:rPr>
          <w:rFonts w:ascii="Helvetica" w:hAnsi="Helvetica" w:cs="Helvetica"/>
          <w:color w:val="0F5D91"/>
          <w:sz w:val="21"/>
          <w:szCs w:val="21"/>
          <w:lang w:eastAsia="ru-RU"/>
        </w:rPr>
      </w:pPr>
      <w:r w:rsidRPr="00B9082F">
        <w:rPr>
          <w:rFonts w:ascii="Helvetica" w:hAnsi="Helvetica" w:cs="Helvetica"/>
          <w:color w:val="0F5D91"/>
          <w:sz w:val="21"/>
          <w:szCs w:val="21"/>
          <w:lang w:eastAsia="ru-RU"/>
        </w:rPr>
        <w:t>Петрозаводск, улица Калинина, дом 1, 185003 </w:t>
      </w:r>
      <w:r w:rsidRPr="00B9082F">
        <w:rPr>
          <w:rFonts w:ascii="Helvetica" w:hAnsi="Helvetica" w:cs="Helvetica"/>
          <w:color w:val="0F5D91"/>
          <w:sz w:val="21"/>
          <w:szCs w:val="21"/>
          <w:lang w:eastAsia="ru-RU"/>
        </w:rPr>
        <w:br/>
        <w:t>+7 (8142) 67 22 99</w:t>
      </w:r>
    </w:p>
    <w:p w:rsidR="00F4611D" w:rsidRPr="00B9082F" w:rsidRDefault="00F4611D" w:rsidP="005E4D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27"/>
        <w:gridCol w:w="315"/>
        <w:gridCol w:w="1757"/>
      </w:tblGrid>
      <w:tr w:rsidR="00F4611D" w:rsidRPr="002F4030" w:rsidTr="0009226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jc w:val="right"/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</w:pPr>
            <w:r w:rsidRPr="00B9082F"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  <w:t>Вт - Вс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</w:pPr>
            <w:r w:rsidRPr="002F4030">
              <w:rPr>
                <w:rFonts w:ascii="Helvetica" w:hAnsi="Helvetica" w:cs="Helvetica"/>
                <w:noProof/>
                <w:color w:val="0F5D91"/>
                <w:sz w:val="21"/>
                <w:szCs w:val="21"/>
                <w:lang w:eastAsia="ru-RU"/>
              </w:rPr>
              <w:pict>
                <v:shape id="Рисунок 29" o:spid="_x0000_i1029" type="#_x0000_t75" alt="http://openkarelia.org/static/img/blue-clock.png" style="width:15.6pt;height:15.6pt;visibility:visible">
                  <v:imagedata r:id="rId12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</w:pPr>
            <w:r w:rsidRPr="00B9082F"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  <w:t> - с 11:00 до 17:00</w:t>
            </w:r>
          </w:p>
        </w:tc>
      </w:tr>
      <w:tr w:rsidR="00F4611D" w:rsidRPr="002F4030" w:rsidTr="0009226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jc w:val="right"/>
              <w:rPr>
                <w:rFonts w:ascii="Helvetica" w:hAnsi="Helvetica" w:cs="Helvetica"/>
                <w:color w:val="80B556"/>
                <w:sz w:val="21"/>
                <w:szCs w:val="21"/>
                <w:lang w:eastAsia="ru-RU"/>
              </w:rPr>
            </w:pPr>
            <w:r w:rsidRPr="00B9082F">
              <w:rPr>
                <w:rFonts w:ascii="Helvetica" w:hAnsi="Helvetica" w:cs="Helvetica"/>
                <w:color w:val="80B556"/>
                <w:sz w:val="21"/>
                <w:szCs w:val="21"/>
                <w:lang w:eastAsia="ru-RU"/>
              </w:rPr>
              <w:t>Пн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rPr>
                <w:rFonts w:ascii="Helvetica" w:hAnsi="Helvetica" w:cs="Helvetica"/>
                <w:color w:val="0F5D91"/>
                <w:sz w:val="21"/>
                <w:szCs w:val="21"/>
                <w:lang w:eastAsia="ru-RU"/>
              </w:rPr>
            </w:pPr>
            <w:r w:rsidRPr="002F4030">
              <w:rPr>
                <w:rFonts w:ascii="Helvetica" w:hAnsi="Helvetica" w:cs="Helvetica"/>
                <w:noProof/>
                <w:color w:val="0F5D91"/>
                <w:sz w:val="21"/>
                <w:szCs w:val="21"/>
                <w:lang w:eastAsia="ru-RU"/>
              </w:rPr>
              <w:pict>
                <v:shape id="Рисунок 28" o:spid="_x0000_i1030" type="#_x0000_t75" alt="http://openkarelia.org/static/img/green-clock.png" style="width:15.6pt;height:15.6pt;visibility:visible">
                  <v:imagedata r:id="rId13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</w:tcPr>
          <w:p w:rsidR="00F4611D" w:rsidRPr="00B9082F" w:rsidRDefault="00F4611D" w:rsidP="0009226D">
            <w:pPr>
              <w:spacing w:after="0" w:line="240" w:lineRule="auto"/>
              <w:rPr>
                <w:rFonts w:ascii="Helvetica" w:hAnsi="Helvetica" w:cs="Helvetica"/>
                <w:color w:val="80B556"/>
                <w:sz w:val="21"/>
                <w:szCs w:val="21"/>
                <w:lang w:eastAsia="ru-RU"/>
              </w:rPr>
            </w:pPr>
            <w:r w:rsidRPr="00B9082F">
              <w:rPr>
                <w:rFonts w:ascii="Helvetica" w:hAnsi="Helvetica" w:cs="Helvetica"/>
                <w:color w:val="80B556"/>
                <w:sz w:val="21"/>
                <w:szCs w:val="21"/>
                <w:lang w:eastAsia="ru-RU"/>
              </w:rPr>
              <w:t> - Выходной</w:t>
            </w:r>
          </w:p>
        </w:tc>
      </w:tr>
    </w:tbl>
    <w:p w:rsidR="00F4611D" w:rsidRDefault="00F4611D" w:rsidP="00E8178D">
      <w:r w:rsidRPr="005E4D78">
        <w:rPr>
          <w:rFonts w:cs="Tahoma"/>
          <w:color w:val="58585A"/>
          <w:shd w:val="clear" w:color="auto" w:fill="E4E4E4"/>
        </w:rPr>
        <w:t>www.museum.ru</w:t>
      </w:r>
      <w:r w:rsidRPr="005E4D78">
        <w:rPr>
          <w:rFonts w:cs="Tahoma"/>
          <w:color w:val="58585A"/>
        </w:rPr>
        <w:br/>
      </w:r>
      <w:r>
        <w:t xml:space="preserve">Вход бесплатный!!! </w:t>
      </w:r>
    </w:p>
    <w:p w:rsidR="00F4611D" w:rsidRPr="00E8178D" w:rsidRDefault="00F4611D" w:rsidP="00E8178D">
      <w:pPr>
        <w:rPr>
          <w:sz w:val="24"/>
          <w:szCs w:val="24"/>
        </w:rPr>
      </w:pPr>
    </w:p>
    <w:p w:rsidR="00F4611D" w:rsidRPr="005E4D78" w:rsidRDefault="00F4611D" w:rsidP="00B9082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Helvetica"/>
          <w:color w:val="333333"/>
        </w:rPr>
      </w:pPr>
      <w:r>
        <w:rPr>
          <w:rFonts w:ascii="Calibri" w:hAnsi="Calibri" w:cs="Helvetica"/>
          <w:color w:val="333333"/>
        </w:rPr>
        <w:t>Макеты заводов в миниатюре, все в движении и со светом.</w: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03629E">
        <w:rPr>
          <w:noProof/>
          <w:lang w:eastAsia="ru-RU"/>
        </w:rPr>
        <w:pict>
          <v:shape id="Рисунок 30" o:spid="_x0000_i1031" type="#_x0000_t75" alt="https://irs1.4sqi.net/img/general/600x600/3491352_zYj5LuTapIlgKHa-2t5u92qJFdhMAxRkr3pgyy98F6A.jpg" style="width:312pt;height:312pt;visibility:visible">
            <v:imagedata r:id="rId14" o:title=""/>
          </v:shape>
        </w:pic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03629E">
        <w:rPr>
          <w:noProof/>
          <w:lang w:eastAsia="ru-RU"/>
        </w:rPr>
        <w:pict>
          <v:shape id="Рисунок 31" o:spid="_x0000_i1032" type="#_x0000_t75" alt="https://img-fotki.yandex.ru/get/9650/29636184.1a1/0_97910_cb428ccf_L.jpg" style="width:373.8pt;height:280.8pt;visibility:visible">
            <v:imagedata r:id="rId15" o:title=""/>
          </v:shape>
        </w:pict>
      </w:r>
    </w:p>
    <w:p w:rsidR="00F4611D" w:rsidRPr="005E4D78" w:rsidRDefault="00F4611D">
      <w:pPr>
        <w:rPr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32" o:spid="_x0000_s1028" type="#_x0000_t75" alt="https://im0-tub-ru.yandex.net/i?id=4b50ef93d29936fc2992c56eb70d4600-l&amp;n=13" style="position:absolute;margin-left:-.3pt;margin-top:.3pt;width:244.5pt;height:326pt;z-index:251660288;visibility:visible">
            <v:imagedata r:id="rId16" o:title=""/>
            <w10:wrap type="square"/>
          </v:shape>
        </w:pict>
      </w:r>
      <w:r>
        <w:rPr>
          <w:color w:val="333333"/>
          <w:sz w:val="24"/>
          <w:szCs w:val="24"/>
          <w:shd w:val="clear" w:color="auto" w:fill="FFFFFF"/>
        </w:rPr>
        <w:t>Происходит надувание шара, а потом медленное сдуван</w:t>
      </w:r>
      <w:bookmarkStart w:id="0" w:name="_GoBack"/>
      <w:bookmarkEnd w:id="0"/>
      <w:r w:rsidRPr="005E4D78">
        <w:rPr>
          <w:color w:val="333333"/>
          <w:sz w:val="24"/>
          <w:szCs w:val="24"/>
          <w:shd w:val="clear" w:color="auto" w:fill="FFFFFF"/>
        </w:rPr>
        <w:t>ие.</w:t>
      </w:r>
    </w:p>
    <w:p w:rsidR="00F4611D" w:rsidRDefault="00F4611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2F4030">
        <w:rPr>
          <w:rFonts w:ascii="Trebuchet MS" w:hAnsi="Trebuchet MS"/>
          <w:noProof/>
          <w:color w:val="333333"/>
          <w:sz w:val="20"/>
          <w:szCs w:val="20"/>
          <w:shd w:val="clear" w:color="auto" w:fill="FFFFFF"/>
          <w:lang w:eastAsia="ru-RU"/>
        </w:rPr>
        <w:pict>
          <v:shape id="Рисунок 7" o:spid="_x0000_i1033" type="#_x0000_t75" style="width:245.4pt;height:371.4pt;visibility:visible">
            <v:imagedata r:id="rId17" o:title=""/>
          </v:shape>
        </w:pict>
      </w:r>
    </w:p>
    <w:sectPr w:rsidR="00F4611D" w:rsidSect="00E31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CB5"/>
    <w:rsid w:val="0003629E"/>
    <w:rsid w:val="0006507E"/>
    <w:rsid w:val="0009226D"/>
    <w:rsid w:val="000D73C5"/>
    <w:rsid w:val="002F4030"/>
    <w:rsid w:val="00335040"/>
    <w:rsid w:val="005E4D78"/>
    <w:rsid w:val="0088114C"/>
    <w:rsid w:val="00B9082F"/>
    <w:rsid w:val="00C55CB5"/>
    <w:rsid w:val="00D26AB0"/>
    <w:rsid w:val="00DD7969"/>
    <w:rsid w:val="00E313F8"/>
    <w:rsid w:val="00E8178D"/>
    <w:rsid w:val="00F4611D"/>
    <w:rsid w:val="00FF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3F8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0650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9082F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6507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082F"/>
    <w:rPr>
      <w:rFonts w:ascii="Calibri Light" w:hAnsi="Calibri Light" w:cs="Times New Roman"/>
      <w:color w:val="1F3763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C55CB5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55CB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0650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68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6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588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8609">
              <w:marLeft w:val="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68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k.com/techmuseum" TargetMode="External"/><Relationship Id="rId5" Type="http://schemas.openxmlformats.org/officeDocument/2006/relationships/hyperlink" Target="http://vk.com/techmuseu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3754</TotalTime>
  <Pages>5</Pages>
  <Words>476</Words>
  <Characters>2717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user</cp:lastModifiedBy>
  <cp:revision>5</cp:revision>
  <dcterms:created xsi:type="dcterms:W3CDTF">2017-03-22T05:40:00Z</dcterms:created>
  <dcterms:modified xsi:type="dcterms:W3CDTF">2017-05-23T08:56:00Z</dcterms:modified>
</cp:coreProperties>
</file>